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4" w:type="dxa"/>
        <w:jc w:val="center"/>
        <w:tblLayout w:type="fixed"/>
        <w:tblLook w:val="04A0" w:firstRow="1" w:lastRow="0" w:firstColumn="1" w:lastColumn="0" w:noHBand="0" w:noVBand="1"/>
      </w:tblPr>
      <w:tblGrid>
        <w:gridCol w:w="1190"/>
        <w:gridCol w:w="1000"/>
        <w:gridCol w:w="1667"/>
        <w:gridCol w:w="4200"/>
        <w:gridCol w:w="1297"/>
      </w:tblGrid>
      <w:tr w:rsidR="0075379C" w14:paraId="6CFD31A3" w14:textId="77777777" w:rsidTr="002632EA">
        <w:trPr>
          <w:trHeight w:val="454"/>
          <w:jc w:val="center"/>
        </w:trPr>
        <w:tc>
          <w:tcPr>
            <w:tcW w:w="1190" w:type="dxa"/>
            <w:tcBorders>
              <w:top w:val="single" w:sz="4" w:space="0" w:color="auto"/>
              <w:left w:val="single" w:sz="4" w:space="0" w:color="auto"/>
              <w:bottom w:val="single" w:sz="4" w:space="0" w:color="auto"/>
              <w:right w:val="single" w:sz="4" w:space="0" w:color="auto"/>
            </w:tcBorders>
            <w:shd w:val="clear" w:color="auto" w:fill="D9D9D9"/>
            <w:vAlign w:val="center"/>
          </w:tcPr>
          <w:p w14:paraId="1AC5EBD3" w14:textId="77777777" w:rsidR="0075379C" w:rsidRDefault="0075379C" w:rsidP="002632EA">
            <w:pPr>
              <w:widowControl/>
              <w:adjustRightInd w:val="0"/>
              <w:snapToGrid w:val="0"/>
              <w:spacing w:line="276" w:lineRule="auto"/>
              <w:jc w:val="center"/>
              <w:rPr>
                <w:rFonts w:ascii="宋体" w:hAnsi="宋体" w:cs="宋体"/>
                <w:b/>
                <w:color w:val="000000"/>
              </w:rPr>
            </w:pPr>
            <w:r>
              <w:rPr>
                <w:rFonts w:ascii="宋体" w:hAnsi="宋体" w:cs="宋体" w:hint="eastAsia"/>
                <w:b/>
                <w:color w:val="000000"/>
              </w:rPr>
              <w:t>服务类型</w:t>
            </w:r>
          </w:p>
        </w:tc>
        <w:tc>
          <w:tcPr>
            <w:tcW w:w="1000" w:type="dxa"/>
            <w:tcBorders>
              <w:top w:val="single" w:sz="4" w:space="0" w:color="auto"/>
              <w:left w:val="single" w:sz="4" w:space="0" w:color="auto"/>
              <w:bottom w:val="single" w:sz="4" w:space="0" w:color="auto"/>
              <w:right w:val="single" w:sz="4" w:space="0" w:color="auto"/>
            </w:tcBorders>
            <w:shd w:val="clear" w:color="auto" w:fill="D9D9D9"/>
            <w:vAlign w:val="center"/>
          </w:tcPr>
          <w:p w14:paraId="35F4B121" w14:textId="77777777" w:rsidR="0075379C" w:rsidRDefault="0075379C" w:rsidP="002632EA">
            <w:pPr>
              <w:widowControl/>
              <w:adjustRightInd w:val="0"/>
              <w:snapToGrid w:val="0"/>
              <w:spacing w:line="276" w:lineRule="auto"/>
              <w:ind w:left="19" w:hangingChars="8" w:hanging="19"/>
              <w:rPr>
                <w:rFonts w:ascii="宋体" w:hAnsi="宋体" w:cs="宋体"/>
                <w:b/>
                <w:color w:val="000000"/>
              </w:rPr>
            </w:pPr>
            <w:r>
              <w:rPr>
                <w:rFonts w:ascii="宋体" w:hAnsi="宋体" w:cs="宋体" w:hint="eastAsia"/>
                <w:b/>
                <w:color w:val="000000"/>
              </w:rPr>
              <w:t>编号</w:t>
            </w:r>
          </w:p>
        </w:tc>
        <w:tc>
          <w:tcPr>
            <w:tcW w:w="1667" w:type="dxa"/>
            <w:tcBorders>
              <w:top w:val="single" w:sz="4" w:space="0" w:color="auto"/>
              <w:left w:val="nil"/>
              <w:bottom w:val="single" w:sz="4" w:space="0" w:color="auto"/>
              <w:right w:val="single" w:sz="4" w:space="0" w:color="auto"/>
            </w:tcBorders>
            <w:shd w:val="clear" w:color="auto" w:fill="D9D9D9"/>
            <w:vAlign w:val="center"/>
          </w:tcPr>
          <w:p w14:paraId="073C10AA" w14:textId="77777777" w:rsidR="0075379C" w:rsidRDefault="0075379C" w:rsidP="002632EA">
            <w:pPr>
              <w:widowControl/>
              <w:adjustRightInd w:val="0"/>
              <w:snapToGrid w:val="0"/>
              <w:spacing w:line="276" w:lineRule="auto"/>
              <w:rPr>
                <w:rFonts w:ascii="宋体" w:hAnsi="宋体" w:cs="宋体"/>
                <w:b/>
                <w:color w:val="000000"/>
              </w:rPr>
            </w:pPr>
            <w:r>
              <w:rPr>
                <w:rFonts w:ascii="宋体" w:hAnsi="宋体" w:cs="宋体" w:hint="eastAsia"/>
                <w:b/>
                <w:color w:val="000000"/>
              </w:rPr>
              <w:t>服务项目</w:t>
            </w:r>
          </w:p>
        </w:tc>
        <w:tc>
          <w:tcPr>
            <w:tcW w:w="4200" w:type="dxa"/>
            <w:tcBorders>
              <w:top w:val="single" w:sz="4" w:space="0" w:color="auto"/>
              <w:left w:val="nil"/>
              <w:bottom w:val="single" w:sz="4" w:space="0" w:color="auto"/>
              <w:right w:val="single" w:sz="4" w:space="0" w:color="auto"/>
            </w:tcBorders>
            <w:shd w:val="clear" w:color="auto" w:fill="D9D9D9"/>
            <w:vAlign w:val="center"/>
          </w:tcPr>
          <w:p w14:paraId="2657FCC9" w14:textId="77777777" w:rsidR="0075379C" w:rsidRDefault="0075379C" w:rsidP="002632EA">
            <w:pPr>
              <w:widowControl/>
              <w:adjustRightInd w:val="0"/>
              <w:snapToGrid w:val="0"/>
              <w:spacing w:line="276" w:lineRule="auto"/>
              <w:rPr>
                <w:rFonts w:ascii="宋体" w:hAnsi="宋体" w:cs="宋体"/>
                <w:b/>
                <w:color w:val="000000"/>
              </w:rPr>
            </w:pPr>
            <w:r>
              <w:rPr>
                <w:rFonts w:ascii="宋体" w:hAnsi="宋体" w:cs="宋体" w:hint="eastAsia"/>
                <w:b/>
                <w:color w:val="000000"/>
              </w:rPr>
              <w:t>服务内容描述</w:t>
            </w:r>
          </w:p>
        </w:tc>
        <w:tc>
          <w:tcPr>
            <w:tcW w:w="1297" w:type="dxa"/>
            <w:tcBorders>
              <w:top w:val="single" w:sz="4" w:space="0" w:color="auto"/>
              <w:left w:val="nil"/>
              <w:bottom w:val="single" w:sz="4" w:space="0" w:color="auto"/>
              <w:right w:val="single" w:sz="4" w:space="0" w:color="auto"/>
            </w:tcBorders>
            <w:shd w:val="clear" w:color="auto" w:fill="D9D9D9"/>
            <w:vAlign w:val="center"/>
          </w:tcPr>
          <w:p w14:paraId="1889793F" w14:textId="77777777" w:rsidR="0075379C" w:rsidRDefault="0075379C" w:rsidP="002632EA">
            <w:pPr>
              <w:widowControl/>
              <w:adjustRightInd w:val="0"/>
              <w:snapToGrid w:val="0"/>
              <w:spacing w:line="276" w:lineRule="auto"/>
              <w:rPr>
                <w:rFonts w:ascii="宋体" w:hAnsi="宋体" w:cs="宋体"/>
                <w:b/>
                <w:color w:val="000000"/>
              </w:rPr>
            </w:pPr>
            <w:r>
              <w:rPr>
                <w:rFonts w:ascii="宋体" w:hAnsi="宋体" w:cs="宋体" w:hint="eastAsia"/>
                <w:b/>
                <w:color w:val="000000"/>
              </w:rPr>
              <w:t>服务方式</w:t>
            </w:r>
          </w:p>
        </w:tc>
      </w:tr>
      <w:tr w:rsidR="0075379C" w14:paraId="11FBF31D" w14:textId="77777777" w:rsidTr="002632EA">
        <w:trPr>
          <w:trHeight w:val="454"/>
          <w:jc w:val="center"/>
        </w:trPr>
        <w:tc>
          <w:tcPr>
            <w:tcW w:w="11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8662C8E"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产品运维服务</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2C8249F" w14:textId="77777777" w:rsidR="0075379C" w:rsidRDefault="0075379C" w:rsidP="002632EA">
            <w:pPr>
              <w:widowControl/>
              <w:adjustRightInd w:val="0"/>
              <w:snapToGrid w:val="0"/>
              <w:spacing w:line="276" w:lineRule="auto"/>
              <w:jc w:val="left"/>
              <w:rPr>
                <w:rFonts w:ascii="宋体" w:hAnsi="宋体" w:cs="宋体"/>
                <w:color w:val="000000"/>
              </w:rPr>
            </w:pPr>
            <w:r>
              <w:rPr>
                <w:rFonts w:ascii="宋体" w:hAnsi="宋体" w:cs="宋体" w:hint="eastAsia"/>
                <w:color w:val="000000"/>
              </w:rPr>
              <w:t>A_101</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2331A3DB"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产品不足处理</w:t>
            </w:r>
          </w:p>
        </w:tc>
        <w:tc>
          <w:tcPr>
            <w:tcW w:w="4200" w:type="dxa"/>
            <w:tcBorders>
              <w:top w:val="single" w:sz="4" w:space="0" w:color="auto"/>
              <w:left w:val="single" w:sz="4" w:space="0" w:color="auto"/>
              <w:bottom w:val="single" w:sz="4" w:space="0" w:color="auto"/>
              <w:right w:val="single" w:sz="4" w:space="0" w:color="auto"/>
            </w:tcBorders>
            <w:shd w:val="clear" w:color="auto" w:fill="FFFFFF"/>
            <w:vAlign w:val="center"/>
          </w:tcPr>
          <w:p w14:paraId="4267D5F6"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因产品不足导致程序性错误或产品程序错误造成数据问题的处理服务。</w:t>
            </w:r>
          </w:p>
        </w:tc>
        <w:tc>
          <w:tcPr>
            <w:tcW w:w="1297" w:type="dxa"/>
            <w:tcBorders>
              <w:top w:val="single" w:sz="4" w:space="0" w:color="auto"/>
              <w:left w:val="nil"/>
              <w:bottom w:val="single" w:sz="4" w:space="0" w:color="auto"/>
              <w:right w:val="single" w:sz="4" w:space="0" w:color="auto"/>
            </w:tcBorders>
            <w:vAlign w:val="center"/>
          </w:tcPr>
          <w:p w14:paraId="24880A32"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远程/现场</w:t>
            </w:r>
          </w:p>
        </w:tc>
      </w:tr>
      <w:tr w:rsidR="0075379C" w14:paraId="1BA21402" w14:textId="77777777" w:rsidTr="002632EA">
        <w:trPr>
          <w:trHeight w:val="454"/>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A55F0"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66AF86B7"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A_102</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76D012F6"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产品问题咨询</w:t>
            </w:r>
          </w:p>
        </w:tc>
        <w:tc>
          <w:tcPr>
            <w:tcW w:w="4200" w:type="dxa"/>
            <w:tcBorders>
              <w:top w:val="single" w:sz="4" w:space="0" w:color="auto"/>
              <w:left w:val="nil"/>
              <w:bottom w:val="single" w:sz="4" w:space="0" w:color="auto"/>
              <w:right w:val="single" w:sz="4" w:space="0" w:color="auto"/>
            </w:tcBorders>
            <w:shd w:val="clear" w:color="auto" w:fill="FFFFFF"/>
            <w:vAlign w:val="center"/>
          </w:tcPr>
          <w:p w14:paraId="27746A92"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提供产品应用方面的相关咨询服务。</w:t>
            </w:r>
          </w:p>
        </w:tc>
        <w:tc>
          <w:tcPr>
            <w:tcW w:w="1297" w:type="dxa"/>
            <w:tcBorders>
              <w:top w:val="single" w:sz="4" w:space="0" w:color="auto"/>
              <w:left w:val="nil"/>
              <w:bottom w:val="single" w:sz="4" w:space="0" w:color="auto"/>
              <w:right w:val="single" w:sz="4" w:space="0" w:color="auto"/>
            </w:tcBorders>
            <w:vAlign w:val="center"/>
          </w:tcPr>
          <w:p w14:paraId="3829189D"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电话</w:t>
            </w:r>
          </w:p>
        </w:tc>
      </w:tr>
      <w:tr w:rsidR="0075379C" w14:paraId="3EF8AC15" w14:textId="77777777" w:rsidTr="002632EA">
        <w:trPr>
          <w:trHeight w:val="454"/>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E64374"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nil"/>
              <w:left w:val="single" w:sz="4" w:space="0" w:color="auto"/>
              <w:bottom w:val="single" w:sz="4" w:space="0" w:color="auto"/>
              <w:right w:val="single" w:sz="4" w:space="0" w:color="auto"/>
            </w:tcBorders>
            <w:shd w:val="clear" w:color="auto" w:fill="FFFFFF"/>
            <w:vAlign w:val="center"/>
          </w:tcPr>
          <w:p w14:paraId="23B691DC"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A_103</w:t>
            </w:r>
          </w:p>
        </w:tc>
        <w:tc>
          <w:tcPr>
            <w:tcW w:w="1667" w:type="dxa"/>
            <w:tcBorders>
              <w:top w:val="nil"/>
              <w:left w:val="nil"/>
              <w:bottom w:val="single" w:sz="4" w:space="0" w:color="auto"/>
              <w:right w:val="single" w:sz="4" w:space="0" w:color="auto"/>
            </w:tcBorders>
            <w:shd w:val="clear" w:color="auto" w:fill="FFFFFF"/>
            <w:vAlign w:val="center"/>
          </w:tcPr>
          <w:p w14:paraId="2E065ACC"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产品操作手册</w:t>
            </w:r>
          </w:p>
        </w:tc>
        <w:tc>
          <w:tcPr>
            <w:tcW w:w="4200" w:type="dxa"/>
            <w:tcBorders>
              <w:top w:val="nil"/>
              <w:left w:val="nil"/>
              <w:bottom w:val="single" w:sz="4" w:space="0" w:color="auto"/>
              <w:right w:val="single" w:sz="4" w:space="0" w:color="auto"/>
            </w:tcBorders>
            <w:shd w:val="clear" w:color="auto" w:fill="FFFFFF"/>
            <w:vAlign w:val="center"/>
          </w:tcPr>
          <w:p w14:paraId="44D60E97"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提供当前系统版本的操作手册。</w:t>
            </w:r>
          </w:p>
        </w:tc>
        <w:tc>
          <w:tcPr>
            <w:tcW w:w="1297" w:type="dxa"/>
            <w:tcBorders>
              <w:top w:val="single" w:sz="4" w:space="0" w:color="auto"/>
              <w:left w:val="nil"/>
              <w:bottom w:val="single" w:sz="4" w:space="0" w:color="auto"/>
              <w:right w:val="single" w:sz="4" w:space="0" w:color="auto"/>
            </w:tcBorders>
            <w:vAlign w:val="center"/>
          </w:tcPr>
          <w:p w14:paraId="62FA7F76"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邮件</w:t>
            </w:r>
          </w:p>
        </w:tc>
      </w:tr>
      <w:tr w:rsidR="0075379C" w14:paraId="360F9DB2" w14:textId="77777777" w:rsidTr="002632EA">
        <w:trPr>
          <w:trHeight w:val="454"/>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EE6FC7"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nil"/>
              <w:left w:val="single" w:sz="4" w:space="0" w:color="auto"/>
              <w:bottom w:val="single" w:sz="4" w:space="0" w:color="auto"/>
              <w:right w:val="single" w:sz="4" w:space="0" w:color="auto"/>
            </w:tcBorders>
            <w:shd w:val="clear" w:color="auto" w:fill="FFFFFF"/>
            <w:vAlign w:val="center"/>
          </w:tcPr>
          <w:p w14:paraId="2A431071"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A_104</w:t>
            </w:r>
          </w:p>
        </w:tc>
        <w:tc>
          <w:tcPr>
            <w:tcW w:w="1667" w:type="dxa"/>
            <w:tcBorders>
              <w:top w:val="nil"/>
              <w:left w:val="nil"/>
              <w:bottom w:val="single" w:sz="4" w:space="0" w:color="auto"/>
              <w:right w:val="single" w:sz="4" w:space="0" w:color="auto"/>
            </w:tcBorders>
            <w:shd w:val="clear" w:color="auto" w:fill="FFFFFF"/>
            <w:vAlign w:val="center"/>
          </w:tcPr>
          <w:p w14:paraId="69DA8F26"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操作故障处理</w:t>
            </w:r>
          </w:p>
        </w:tc>
        <w:tc>
          <w:tcPr>
            <w:tcW w:w="4200" w:type="dxa"/>
            <w:tcBorders>
              <w:top w:val="nil"/>
              <w:left w:val="nil"/>
              <w:bottom w:val="single" w:sz="4" w:space="0" w:color="auto"/>
              <w:right w:val="single" w:sz="4" w:space="0" w:color="auto"/>
            </w:tcBorders>
            <w:shd w:val="clear" w:color="auto" w:fill="FFFFFF"/>
            <w:vAlign w:val="center"/>
          </w:tcPr>
          <w:p w14:paraId="00B28551"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因操作员误操作导致的故障处理服务。</w:t>
            </w:r>
          </w:p>
        </w:tc>
        <w:tc>
          <w:tcPr>
            <w:tcW w:w="1297" w:type="dxa"/>
            <w:tcBorders>
              <w:top w:val="single" w:sz="4" w:space="0" w:color="auto"/>
              <w:left w:val="nil"/>
              <w:bottom w:val="single" w:sz="4" w:space="0" w:color="auto"/>
              <w:right w:val="single" w:sz="4" w:space="0" w:color="auto"/>
            </w:tcBorders>
            <w:vAlign w:val="center"/>
          </w:tcPr>
          <w:p w14:paraId="5BB1261A"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远程/现场</w:t>
            </w:r>
          </w:p>
        </w:tc>
      </w:tr>
      <w:tr w:rsidR="0075379C" w14:paraId="38EE82E3" w14:textId="77777777" w:rsidTr="002632EA">
        <w:trPr>
          <w:trHeight w:val="454"/>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218A56"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nil"/>
              <w:left w:val="single" w:sz="4" w:space="0" w:color="auto"/>
              <w:bottom w:val="single" w:sz="4" w:space="0" w:color="auto"/>
              <w:right w:val="single" w:sz="4" w:space="0" w:color="auto"/>
            </w:tcBorders>
            <w:shd w:val="clear" w:color="auto" w:fill="FFFFFF"/>
            <w:vAlign w:val="center"/>
          </w:tcPr>
          <w:p w14:paraId="71C4C275"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A_105</w:t>
            </w:r>
          </w:p>
        </w:tc>
        <w:tc>
          <w:tcPr>
            <w:tcW w:w="1667" w:type="dxa"/>
            <w:tcBorders>
              <w:top w:val="nil"/>
              <w:left w:val="nil"/>
              <w:bottom w:val="single" w:sz="4" w:space="0" w:color="auto"/>
              <w:right w:val="single" w:sz="4" w:space="0" w:color="auto"/>
            </w:tcBorders>
            <w:shd w:val="clear" w:color="auto" w:fill="FFFFFF"/>
            <w:vAlign w:val="center"/>
          </w:tcPr>
          <w:p w14:paraId="2464EBB5"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业务数据基本维护指导</w:t>
            </w:r>
          </w:p>
        </w:tc>
        <w:tc>
          <w:tcPr>
            <w:tcW w:w="4200" w:type="dxa"/>
            <w:tcBorders>
              <w:top w:val="nil"/>
              <w:left w:val="nil"/>
              <w:bottom w:val="single" w:sz="4" w:space="0" w:color="auto"/>
              <w:right w:val="single" w:sz="4" w:space="0" w:color="auto"/>
            </w:tcBorders>
            <w:shd w:val="clear" w:color="auto" w:fill="FFFFFF"/>
            <w:vAlign w:val="center"/>
          </w:tcPr>
          <w:p w14:paraId="4EB33321"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指导医院进行数据字典、机构人员和部门管理等数据的基本维护。</w:t>
            </w:r>
          </w:p>
        </w:tc>
        <w:tc>
          <w:tcPr>
            <w:tcW w:w="1297" w:type="dxa"/>
            <w:tcBorders>
              <w:top w:val="single" w:sz="4" w:space="0" w:color="auto"/>
              <w:left w:val="nil"/>
              <w:bottom w:val="single" w:sz="4" w:space="0" w:color="auto"/>
              <w:right w:val="single" w:sz="4" w:space="0" w:color="auto"/>
            </w:tcBorders>
            <w:vAlign w:val="center"/>
          </w:tcPr>
          <w:p w14:paraId="4BBD518E"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远程/现场</w:t>
            </w:r>
          </w:p>
        </w:tc>
      </w:tr>
      <w:tr w:rsidR="0075379C" w14:paraId="5EFCE91A" w14:textId="77777777" w:rsidTr="002632EA">
        <w:trPr>
          <w:trHeight w:val="454"/>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201130"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3640264B"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A_107</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5609EC81"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主动电话回访服务</w:t>
            </w:r>
          </w:p>
        </w:tc>
        <w:tc>
          <w:tcPr>
            <w:tcW w:w="4200" w:type="dxa"/>
            <w:tcBorders>
              <w:top w:val="single" w:sz="4" w:space="0" w:color="auto"/>
              <w:left w:val="single" w:sz="4" w:space="0" w:color="auto"/>
              <w:bottom w:val="single" w:sz="4" w:space="0" w:color="auto"/>
              <w:right w:val="single" w:sz="4" w:space="0" w:color="auto"/>
            </w:tcBorders>
            <w:shd w:val="clear" w:color="auto" w:fill="FFFFFF"/>
            <w:vAlign w:val="center"/>
          </w:tcPr>
          <w:p w14:paraId="55C2E1DC"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针对半年没有上门服务或电话咨询的客户进行主动电话</w:t>
            </w:r>
            <w:proofErr w:type="gramStart"/>
            <w:r>
              <w:rPr>
                <w:rFonts w:ascii="宋体" w:hAnsi="宋体" w:cs="宋体" w:hint="eastAsia"/>
                <w:color w:val="000000"/>
              </w:rPr>
              <w:t>询</w:t>
            </w:r>
            <w:proofErr w:type="gramEnd"/>
            <w:r>
              <w:rPr>
                <w:rFonts w:ascii="宋体" w:hAnsi="宋体" w:cs="宋体" w:hint="eastAsia"/>
                <w:color w:val="000000"/>
              </w:rPr>
              <w:t>访。</w:t>
            </w:r>
          </w:p>
        </w:tc>
        <w:tc>
          <w:tcPr>
            <w:tcW w:w="1297" w:type="dxa"/>
            <w:tcBorders>
              <w:top w:val="single" w:sz="4" w:space="0" w:color="auto"/>
              <w:left w:val="single" w:sz="4" w:space="0" w:color="auto"/>
              <w:bottom w:val="single" w:sz="4" w:space="0" w:color="auto"/>
              <w:right w:val="single" w:sz="4" w:space="0" w:color="auto"/>
            </w:tcBorders>
            <w:vAlign w:val="center"/>
          </w:tcPr>
          <w:p w14:paraId="305F9C53"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电话</w:t>
            </w:r>
          </w:p>
        </w:tc>
      </w:tr>
      <w:tr w:rsidR="0075379C" w14:paraId="7D6A537B" w14:textId="77777777" w:rsidTr="002632EA">
        <w:trPr>
          <w:trHeight w:val="454"/>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877931"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341121D"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A_108</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426096AF"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接口运维</w:t>
            </w:r>
          </w:p>
        </w:tc>
        <w:tc>
          <w:tcPr>
            <w:tcW w:w="4200" w:type="dxa"/>
            <w:tcBorders>
              <w:top w:val="single" w:sz="4" w:space="0" w:color="auto"/>
              <w:left w:val="nil"/>
              <w:bottom w:val="single" w:sz="4" w:space="0" w:color="auto"/>
              <w:right w:val="single" w:sz="4" w:space="0" w:color="auto"/>
            </w:tcBorders>
            <w:shd w:val="clear" w:color="auto" w:fill="FFFFFF"/>
            <w:vAlign w:val="center"/>
          </w:tcPr>
          <w:p w14:paraId="0E81A19A"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针对RMIS接口问题进行调整，</w:t>
            </w:r>
            <w:r>
              <w:rPr>
                <w:rFonts w:ascii="宋体" w:hAnsi="宋体" w:cs="宋体" w:hint="eastAsia"/>
              </w:rPr>
              <w:t>不包含新增或变更需求导致调整</w:t>
            </w:r>
          </w:p>
        </w:tc>
        <w:tc>
          <w:tcPr>
            <w:tcW w:w="1297" w:type="dxa"/>
            <w:tcBorders>
              <w:top w:val="single" w:sz="4" w:space="0" w:color="auto"/>
              <w:left w:val="nil"/>
              <w:bottom w:val="single" w:sz="4" w:space="0" w:color="auto"/>
              <w:right w:val="single" w:sz="4" w:space="0" w:color="auto"/>
            </w:tcBorders>
            <w:vAlign w:val="center"/>
          </w:tcPr>
          <w:p w14:paraId="1E21453F"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远程/现场</w:t>
            </w:r>
          </w:p>
        </w:tc>
      </w:tr>
      <w:tr w:rsidR="0075379C" w14:paraId="55C0DC9F" w14:textId="77777777" w:rsidTr="002632EA">
        <w:trPr>
          <w:trHeight w:val="454"/>
          <w:jc w:val="center"/>
        </w:trPr>
        <w:tc>
          <w:tcPr>
            <w:tcW w:w="11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3118E77"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服务过程监督</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039363F2"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A_201</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486DE001"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工作日电话问题处理</w:t>
            </w:r>
          </w:p>
        </w:tc>
        <w:tc>
          <w:tcPr>
            <w:tcW w:w="4200" w:type="dxa"/>
            <w:tcBorders>
              <w:top w:val="nil"/>
              <w:left w:val="nil"/>
              <w:bottom w:val="single" w:sz="4" w:space="0" w:color="auto"/>
              <w:right w:val="single" w:sz="4" w:space="0" w:color="auto"/>
            </w:tcBorders>
            <w:shd w:val="clear" w:color="auto" w:fill="FFFFFF"/>
            <w:vAlign w:val="center"/>
          </w:tcPr>
          <w:p w14:paraId="3A375CD5"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公司客</w:t>
            </w:r>
            <w:proofErr w:type="gramStart"/>
            <w:r>
              <w:rPr>
                <w:rFonts w:ascii="宋体" w:hAnsi="宋体" w:cs="宋体" w:hint="eastAsia"/>
                <w:color w:val="000000"/>
              </w:rPr>
              <w:t>服电话</w:t>
            </w:r>
            <w:proofErr w:type="gramEnd"/>
            <w:r>
              <w:rPr>
                <w:rFonts w:ascii="宋体" w:hAnsi="宋体" w:cs="宋体" w:hint="eastAsia"/>
                <w:color w:val="000000"/>
              </w:rPr>
              <w:t>接听处理，客服电话： 028-87029182</w:t>
            </w:r>
          </w:p>
        </w:tc>
        <w:tc>
          <w:tcPr>
            <w:tcW w:w="1297" w:type="dxa"/>
            <w:tcBorders>
              <w:top w:val="single" w:sz="4" w:space="0" w:color="auto"/>
              <w:left w:val="nil"/>
              <w:bottom w:val="single" w:sz="4" w:space="0" w:color="auto"/>
              <w:right w:val="single" w:sz="4" w:space="0" w:color="auto"/>
            </w:tcBorders>
            <w:vAlign w:val="center"/>
          </w:tcPr>
          <w:p w14:paraId="78F12261"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电话</w:t>
            </w:r>
          </w:p>
        </w:tc>
      </w:tr>
      <w:tr w:rsidR="0075379C" w14:paraId="39C9C03A" w14:textId="77777777" w:rsidTr="002632EA">
        <w:trPr>
          <w:trHeight w:val="454"/>
          <w:jc w:val="center"/>
        </w:trPr>
        <w:tc>
          <w:tcPr>
            <w:tcW w:w="1190" w:type="dxa"/>
            <w:vMerge/>
            <w:tcBorders>
              <w:top w:val="nil"/>
              <w:left w:val="single" w:sz="4" w:space="0" w:color="auto"/>
              <w:bottom w:val="single" w:sz="4" w:space="0" w:color="auto"/>
              <w:right w:val="single" w:sz="4" w:space="0" w:color="auto"/>
            </w:tcBorders>
            <w:shd w:val="clear" w:color="auto" w:fill="auto"/>
            <w:vAlign w:val="center"/>
          </w:tcPr>
          <w:p w14:paraId="62DCA37D"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nil"/>
              <w:left w:val="single" w:sz="4" w:space="0" w:color="auto"/>
              <w:bottom w:val="single" w:sz="4" w:space="0" w:color="auto"/>
              <w:right w:val="single" w:sz="4" w:space="0" w:color="auto"/>
            </w:tcBorders>
            <w:shd w:val="clear" w:color="auto" w:fill="FFFFFF"/>
            <w:vAlign w:val="center"/>
          </w:tcPr>
          <w:p w14:paraId="4578E98C"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A_202</w:t>
            </w:r>
          </w:p>
        </w:tc>
        <w:tc>
          <w:tcPr>
            <w:tcW w:w="1667" w:type="dxa"/>
            <w:tcBorders>
              <w:top w:val="nil"/>
              <w:left w:val="nil"/>
              <w:bottom w:val="single" w:sz="4" w:space="0" w:color="auto"/>
              <w:right w:val="single" w:sz="4" w:space="0" w:color="auto"/>
            </w:tcBorders>
            <w:shd w:val="clear" w:color="auto" w:fill="FFFFFF"/>
            <w:vAlign w:val="center"/>
          </w:tcPr>
          <w:p w14:paraId="4AA4725B"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QQ用户</w:t>
            </w:r>
            <w:proofErr w:type="gramStart"/>
            <w:r>
              <w:rPr>
                <w:rFonts w:ascii="宋体" w:hAnsi="宋体" w:cs="宋体" w:hint="eastAsia"/>
                <w:color w:val="000000"/>
              </w:rPr>
              <w:t>群服务</w:t>
            </w:r>
            <w:proofErr w:type="gramEnd"/>
          </w:p>
        </w:tc>
        <w:tc>
          <w:tcPr>
            <w:tcW w:w="4200" w:type="dxa"/>
            <w:tcBorders>
              <w:top w:val="nil"/>
              <w:left w:val="nil"/>
              <w:bottom w:val="single" w:sz="4" w:space="0" w:color="auto"/>
              <w:right w:val="single" w:sz="4" w:space="0" w:color="auto"/>
            </w:tcBorders>
            <w:shd w:val="clear" w:color="auto" w:fill="FFFFFF"/>
            <w:vAlign w:val="center"/>
          </w:tcPr>
          <w:p w14:paraId="21C3E660"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为用户提供了QQ、</w:t>
            </w:r>
            <w:proofErr w:type="gramStart"/>
            <w:r>
              <w:rPr>
                <w:rFonts w:ascii="宋体" w:hAnsi="宋体" w:cs="宋体" w:hint="eastAsia"/>
                <w:color w:val="000000"/>
              </w:rPr>
              <w:t>微信用户</w:t>
            </w:r>
            <w:proofErr w:type="gramEnd"/>
            <w:r>
              <w:rPr>
                <w:rFonts w:ascii="宋体" w:hAnsi="宋体" w:cs="宋体" w:hint="eastAsia"/>
                <w:color w:val="000000"/>
              </w:rPr>
              <w:t>群，作为交流、学习网络平台</w:t>
            </w:r>
          </w:p>
        </w:tc>
        <w:tc>
          <w:tcPr>
            <w:tcW w:w="1297" w:type="dxa"/>
            <w:tcBorders>
              <w:top w:val="single" w:sz="4" w:space="0" w:color="auto"/>
              <w:left w:val="nil"/>
              <w:bottom w:val="single" w:sz="4" w:space="0" w:color="auto"/>
              <w:right w:val="single" w:sz="4" w:space="0" w:color="auto"/>
            </w:tcBorders>
            <w:vAlign w:val="center"/>
          </w:tcPr>
          <w:p w14:paraId="7369B821"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QQ/电话</w:t>
            </w:r>
          </w:p>
        </w:tc>
      </w:tr>
      <w:tr w:rsidR="0075379C" w14:paraId="7B49484C" w14:textId="77777777" w:rsidTr="002632EA">
        <w:trPr>
          <w:trHeight w:val="454"/>
          <w:jc w:val="center"/>
        </w:trPr>
        <w:tc>
          <w:tcPr>
            <w:tcW w:w="1190" w:type="dxa"/>
            <w:vMerge/>
            <w:tcBorders>
              <w:top w:val="nil"/>
              <w:left w:val="single" w:sz="4" w:space="0" w:color="auto"/>
              <w:bottom w:val="single" w:sz="4" w:space="0" w:color="auto"/>
              <w:right w:val="single" w:sz="4" w:space="0" w:color="auto"/>
            </w:tcBorders>
            <w:shd w:val="clear" w:color="auto" w:fill="auto"/>
            <w:vAlign w:val="center"/>
          </w:tcPr>
          <w:p w14:paraId="0BE03CD4"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nil"/>
              <w:left w:val="single" w:sz="4" w:space="0" w:color="auto"/>
              <w:bottom w:val="single" w:sz="4" w:space="0" w:color="auto"/>
              <w:right w:val="single" w:sz="4" w:space="0" w:color="auto"/>
            </w:tcBorders>
            <w:shd w:val="clear" w:color="auto" w:fill="FFFFFF"/>
            <w:vAlign w:val="center"/>
          </w:tcPr>
          <w:p w14:paraId="348A36A1"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A_203</w:t>
            </w:r>
          </w:p>
        </w:tc>
        <w:tc>
          <w:tcPr>
            <w:tcW w:w="1667" w:type="dxa"/>
            <w:tcBorders>
              <w:top w:val="nil"/>
              <w:left w:val="nil"/>
              <w:bottom w:val="single" w:sz="4" w:space="0" w:color="auto"/>
              <w:right w:val="single" w:sz="4" w:space="0" w:color="auto"/>
            </w:tcBorders>
            <w:shd w:val="clear" w:color="auto" w:fill="FFFFFF"/>
            <w:vAlign w:val="center"/>
          </w:tcPr>
          <w:p w14:paraId="355E9F5F"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节假日备勤</w:t>
            </w:r>
          </w:p>
        </w:tc>
        <w:tc>
          <w:tcPr>
            <w:tcW w:w="4200" w:type="dxa"/>
            <w:tcBorders>
              <w:top w:val="nil"/>
              <w:left w:val="nil"/>
              <w:bottom w:val="single" w:sz="4" w:space="0" w:color="auto"/>
              <w:right w:val="single" w:sz="4" w:space="0" w:color="auto"/>
            </w:tcBorders>
            <w:shd w:val="clear" w:color="auto" w:fill="FFFFFF"/>
            <w:vAlign w:val="center"/>
          </w:tcPr>
          <w:p w14:paraId="0A14D409"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节假日邮件、QQ、</w:t>
            </w:r>
            <w:proofErr w:type="gramStart"/>
            <w:r>
              <w:rPr>
                <w:rFonts w:ascii="宋体" w:hAnsi="宋体" w:cs="宋体" w:hint="eastAsia"/>
                <w:color w:val="000000"/>
              </w:rPr>
              <w:t>微信等</w:t>
            </w:r>
            <w:proofErr w:type="gramEnd"/>
            <w:r>
              <w:rPr>
                <w:rFonts w:ascii="宋体" w:hAnsi="宋体" w:cs="宋体" w:hint="eastAsia"/>
                <w:color w:val="000000"/>
              </w:rPr>
              <w:t>通报节假日值班信息。</w:t>
            </w:r>
          </w:p>
        </w:tc>
        <w:tc>
          <w:tcPr>
            <w:tcW w:w="1297" w:type="dxa"/>
            <w:tcBorders>
              <w:top w:val="single" w:sz="4" w:space="0" w:color="auto"/>
              <w:left w:val="nil"/>
              <w:bottom w:val="single" w:sz="4" w:space="0" w:color="auto"/>
              <w:right w:val="single" w:sz="4" w:space="0" w:color="auto"/>
            </w:tcBorders>
            <w:vAlign w:val="center"/>
          </w:tcPr>
          <w:p w14:paraId="5C170C8C"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QQ/电话</w:t>
            </w:r>
          </w:p>
        </w:tc>
      </w:tr>
      <w:tr w:rsidR="0075379C" w14:paraId="17B298BF" w14:textId="77777777" w:rsidTr="002632EA">
        <w:trPr>
          <w:trHeight w:val="454"/>
          <w:jc w:val="center"/>
        </w:trPr>
        <w:tc>
          <w:tcPr>
            <w:tcW w:w="1190" w:type="dxa"/>
            <w:vMerge/>
            <w:tcBorders>
              <w:top w:val="nil"/>
              <w:left w:val="single" w:sz="4" w:space="0" w:color="auto"/>
              <w:bottom w:val="single" w:sz="4" w:space="0" w:color="auto"/>
              <w:right w:val="single" w:sz="4" w:space="0" w:color="auto"/>
            </w:tcBorders>
            <w:shd w:val="clear" w:color="auto" w:fill="auto"/>
            <w:vAlign w:val="center"/>
          </w:tcPr>
          <w:p w14:paraId="45678BF6"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nil"/>
              <w:left w:val="single" w:sz="4" w:space="0" w:color="auto"/>
              <w:bottom w:val="single" w:sz="4" w:space="0" w:color="auto"/>
              <w:right w:val="single" w:sz="4" w:space="0" w:color="auto"/>
            </w:tcBorders>
            <w:shd w:val="clear" w:color="auto" w:fill="FFFFFF"/>
            <w:vAlign w:val="center"/>
          </w:tcPr>
          <w:p w14:paraId="30713C0D"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A_204</w:t>
            </w:r>
          </w:p>
        </w:tc>
        <w:tc>
          <w:tcPr>
            <w:tcW w:w="1667" w:type="dxa"/>
            <w:tcBorders>
              <w:top w:val="nil"/>
              <w:left w:val="nil"/>
              <w:bottom w:val="single" w:sz="4" w:space="0" w:color="auto"/>
              <w:right w:val="single" w:sz="4" w:space="0" w:color="auto"/>
            </w:tcBorders>
            <w:shd w:val="clear" w:color="auto" w:fill="FFFFFF"/>
            <w:vAlign w:val="center"/>
          </w:tcPr>
          <w:p w14:paraId="031996D8"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投诉热线</w:t>
            </w:r>
          </w:p>
        </w:tc>
        <w:tc>
          <w:tcPr>
            <w:tcW w:w="4200" w:type="dxa"/>
            <w:tcBorders>
              <w:top w:val="nil"/>
              <w:left w:val="nil"/>
              <w:bottom w:val="single" w:sz="4" w:space="0" w:color="auto"/>
              <w:right w:val="single" w:sz="4" w:space="0" w:color="auto"/>
            </w:tcBorders>
            <w:shd w:val="clear" w:color="auto" w:fill="FFFFFF"/>
            <w:vAlign w:val="center"/>
          </w:tcPr>
          <w:p w14:paraId="07BC80F6"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提供服务投诉热线（电话：18030643216）及服务质量考核机制</w:t>
            </w:r>
          </w:p>
        </w:tc>
        <w:tc>
          <w:tcPr>
            <w:tcW w:w="1297" w:type="dxa"/>
            <w:tcBorders>
              <w:top w:val="single" w:sz="4" w:space="0" w:color="auto"/>
              <w:left w:val="nil"/>
              <w:bottom w:val="single" w:sz="4" w:space="0" w:color="auto"/>
              <w:right w:val="single" w:sz="4" w:space="0" w:color="auto"/>
            </w:tcBorders>
            <w:vAlign w:val="center"/>
          </w:tcPr>
          <w:p w14:paraId="65AC2274"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电话</w:t>
            </w:r>
          </w:p>
        </w:tc>
      </w:tr>
      <w:tr w:rsidR="0075379C" w14:paraId="7343DC40" w14:textId="77777777" w:rsidTr="002632EA">
        <w:trPr>
          <w:trHeight w:val="454"/>
          <w:jc w:val="center"/>
        </w:trPr>
        <w:tc>
          <w:tcPr>
            <w:tcW w:w="1190" w:type="dxa"/>
            <w:vMerge/>
            <w:tcBorders>
              <w:top w:val="nil"/>
              <w:left w:val="single" w:sz="4" w:space="0" w:color="auto"/>
              <w:bottom w:val="single" w:sz="4" w:space="0" w:color="auto"/>
              <w:right w:val="single" w:sz="4" w:space="0" w:color="auto"/>
            </w:tcBorders>
            <w:shd w:val="clear" w:color="auto" w:fill="auto"/>
            <w:vAlign w:val="center"/>
          </w:tcPr>
          <w:p w14:paraId="399A8F0F"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nil"/>
              <w:left w:val="single" w:sz="4" w:space="0" w:color="auto"/>
              <w:bottom w:val="single" w:sz="4" w:space="0" w:color="auto"/>
              <w:right w:val="single" w:sz="4" w:space="0" w:color="auto"/>
            </w:tcBorders>
            <w:shd w:val="clear" w:color="auto" w:fill="FFFFFF"/>
            <w:vAlign w:val="center"/>
          </w:tcPr>
          <w:p w14:paraId="796F0AB6"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A_205</w:t>
            </w:r>
          </w:p>
        </w:tc>
        <w:tc>
          <w:tcPr>
            <w:tcW w:w="1667" w:type="dxa"/>
            <w:tcBorders>
              <w:top w:val="nil"/>
              <w:left w:val="nil"/>
              <w:bottom w:val="single" w:sz="4" w:space="0" w:color="auto"/>
              <w:right w:val="single" w:sz="4" w:space="0" w:color="auto"/>
            </w:tcBorders>
            <w:shd w:val="clear" w:color="auto" w:fill="FFFFFF"/>
            <w:vAlign w:val="center"/>
          </w:tcPr>
          <w:p w14:paraId="33FAE746"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服务回访</w:t>
            </w:r>
          </w:p>
        </w:tc>
        <w:tc>
          <w:tcPr>
            <w:tcW w:w="4200" w:type="dxa"/>
            <w:tcBorders>
              <w:top w:val="nil"/>
              <w:left w:val="nil"/>
              <w:bottom w:val="single" w:sz="4" w:space="0" w:color="auto"/>
              <w:right w:val="single" w:sz="4" w:space="0" w:color="auto"/>
            </w:tcBorders>
            <w:shd w:val="clear" w:color="auto" w:fill="FFFFFF"/>
            <w:vAlign w:val="center"/>
          </w:tcPr>
          <w:p w14:paraId="3B872559"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服务回访机制（2次/年）</w:t>
            </w:r>
          </w:p>
        </w:tc>
        <w:tc>
          <w:tcPr>
            <w:tcW w:w="1297" w:type="dxa"/>
            <w:tcBorders>
              <w:top w:val="single" w:sz="4" w:space="0" w:color="auto"/>
              <w:left w:val="nil"/>
              <w:bottom w:val="single" w:sz="4" w:space="0" w:color="auto"/>
              <w:right w:val="single" w:sz="4" w:space="0" w:color="auto"/>
            </w:tcBorders>
            <w:vAlign w:val="center"/>
          </w:tcPr>
          <w:p w14:paraId="4AB094A8"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电话/现场</w:t>
            </w:r>
          </w:p>
        </w:tc>
      </w:tr>
      <w:tr w:rsidR="0075379C" w14:paraId="3431DA99" w14:textId="77777777" w:rsidTr="002632EA">
        <w:trPr>
          <w:trHeight w:val="454"/>
          <w:jc w:val="center"/>
        </w:trPr>
        <w:tc>
          <w:tcPr>
            <w:tcW w:w="1190" w:type="dxa"/>
            <w:vMerge w:val="restart"/>
            <w:tcBorders>
              <w:top w:val="nil"/>
              <w:left w:val="single" w:sz="4" w:space="0" w:color="auto"/>
              <w:right w:val="single" w:sz="4" w:space="0" w:color="auto"/>
            </w:tcBorders>
            <w:shd w:val="clear" w:color="auto" w:fill="FFFFFF"/>
            <w:vAlign w:val="center"/>
          </w:tcPr>
          <w:p w14:paraId="0D6580AF"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应用优化服务</w:t>
            </w:r>
          </w:p>
        </w:tc>
        <w:tc>
          <w:tcPr>
            <w:tcW w:w="1000" w:type="dxa"/>
            <w:tcBorders>
              <w:top w:val="nil"/>
              <w:left w:val="single" w:sz="4" w:space="0" w:color="auto"/>
              <w:bottom w:val="single" w:sz="4" w:space="0" w:color="auto"/>
              <w:right w:val="single" w:sz="4" w:space="0" w:color="auto"/>
            </w:tcBorders>
            <w:shd w:val="clear" w:color="auto" w:fill="FFFFFF"/>
            <w:vAlign w:val="center"/>
          </w:tcPr>
          <w:p w14:paraId="0A066FC0"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A_301</w:t>
            </w:r>
          </w:p>
        </w:tc>
        <w:tc>
          <w:tcPr>
            <w:tcW w:w="1667" w:type="dxa"/>
            <w:tcBorders>
              <w:top w:val="nil"/>
              <w:left w:val="nil"/>
              <w:bottom w:val="single" w:sz="4" w:space="0" w:color="auto"/>
              <w:right w:val="single" w:sz="4" w:space="0" w:color="auto"/>
            </w:tcBorders>
            <w:shd w:val="clear" w:color="auto" w:fill="FFFFFF"/>
            <w:vAlign w:val="center"/>
          </w:tcPr>
          <w:p w14:paraId="33F9D8BD"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报表问题</w:t>
            </w:r>
          </w:p>
        </w:tc>
        <w:tc>
          <w:tcPr>
            <w:tcW w:w="4200" w:type="dxa"/>
            <w:tcBorders>
              <w:top w:val="nil"/>
              <w:left w:val="nil"/>
              <w:bottom w:val="single" w:sz="4" w:space="0" w:color="auto"/>
              <w:right w:val="single" w:sz="4" w:space="0" w:color="auto"/>
            </w:tcBorders>
            <w:shd w:val="clear" w:color="auto" w:fill="FFFFFF"/>
            <w:vAlign w:val="center"/>
          </w:tcPr>
          <w:p w14:paraId="12FCA926"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原有报表问题验证、处理；</w:t>
            </w:r>
          </w:p>
        </w:tc>
        <w:tc>
          <w:tcPr>
            <w:tcW w:w="1297" w:type="dxa"/>
            <w:tcBorders>
              <w:top w:val="single" w:sz="4" w:space="0" w:color="auto"/>
              <w:left w:val="nil"/>
              <w:bottom w:val="single" w:sz="4" w:space="0" w:color="auto"/>
              <w:right w:val="single" w:sz="4" w:space="0" w:color="auto"/>
            </w:tcBorders>
            <w:vAlign w:val="center"/>
          </w:tcPr>
          <w:p w14:paraId="01F1CC28"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远程/现场</w:t>
            </w:r>
          </w:p>
        </w:tc>
      </w:tr>
      <w:tr w:rsidR="0075379C" w14:paraId="139C26AD" w14:textId="77777777" w:rsidTr="002632EA">
        <w:trPr>
          <w:trHeight w:val="454"/>
          <w:jc w:val="center"/>
        </w:trPr>
        <w:tc>
          <w:tcPr>
            <w:tcW w:w="1190" w:type="dxa"/>
            <w:vMerge/>
            <w:tcBorders>
              <w:left w:val="single" w:sz="4" w:space="0" w:color="auto"/>
              <w:right w:val="single" w:sz="4" w:space="0" w:color="auto"/>
            </w:tcBorders>
            <w:shd w:val="clear" w:color="auto" w:fill="FFFFFF"/>
            <w:vAlign w:val="center"/>
          </w:tcPr>
          <w:p w14:paraId="779BDEAC"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nil"/>
              <w:left w:val="single" w:sz="4" w:space="0" w:color="auto"/>
              <w:bottom w:val="single" w:sz="4" w:space="0" w:color="auto"/>
              <w:right w:val="single" w:sz="4" w:space="0" w:color="auto"/>
            </w:tcBorders>
            <w:shd w:val="clear" w:color="auto" w:fill="FFFFFF"/>
            <w:vAlign w:val="center"/>
          </w:tcPr>
          <w:p w14:paraId="31BA5B14"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A_302</w:t>
            </w:r>
          </w:p>
        </w:tc>
        <w:tc>
          <w:tcPr>
            <w:tcW w:w="1667" w:type="dxa"/>
            <w:tcBorders>
              <w:top w:val="nil"/>
              <w:left w:val="nil"/>
              <w:bottom w:val="single" w:sz="4" w:space="0" w:color="auto"/>
              <w:right w:val="single" w:sz="4" w:space="0" w:color="auto"/>
            </w:tcBorders>
            <w:shd w:val="clear" w:color="auto" w:fill="FFFFFF"/>
            <w:vAlign w:val="center"/>
          </w:tcPr>
          <w:p w14:paraId="5544EC00"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报表新增</w:t>
            </w:r>
          </w:p>
        </w:tc>
        <w:tc>
          <w:tcPr>
            <w:tcW w:w="4200" w:type="dxa"/>
            <w:tcBorders>
              <w:top w:val="nil"/>
              <w:left w:val="nil"/>
              <w:bottom w:val="single" w:sz="4" w:space="0" w:color="auto"/>
              <w:right w:val="single" w:sz="4" w:space="0" w:color="auto"/>
            </w:tcBorders>
            <w:shd w:val="clear" w:color="auto" w:fill="FFFFFF"/>
            <w:vAlign w:val="center"/>
          </w:tcPr>
          <w:p w14:paraId="501E9EC1" w14:textId="77777777" w:rsidR="0075379C" w:rsidRDefault="0075379C" w:rsidP="002632EA">
            <w:pPr>
              <w:adjustRightInd w:val="0"/>
              <w:snapToGrid w:val="0"/>
              <w:spacing w:line="276" w:lineRule="auto"/>
              <w:rPr>
                <w:rFonts w:ascii="宋体" w:hAnsi="宋体" w:cs="宋体"/>
                <w:color w:val="000000"/>
              </w:rPr>
            </w:pPr>
            <w:r>
              <w:rPr>
                <w:rFonts w:ascii="宋体" w:hAnsi="宋体" w:cs="宋体" w:hint="eastAsia"/>
                <w:color w:val="000000"/>
              </w:rPr>
              <w:t>报表修改及新增。</w:t>
            </w:r>
          </w:p>
        </w:tc>
        <w:tc>
          <w:tcPr>
            <w:tcW w:w="1297" w:type="dxa"/>
            <w:tcBorders>
              <w:top w:val="single" w:sz="4" w:space="0" w:color="auto"/>
              <w:left w:val="nil"/>
              <w:bottom w:val="single" w:sz="4" w:space="0" w:color="auto"/>
              <w:right w:val="single" w:sz="4" w:space="0" w:color="auto"/>
            </w:tcBorders>
            <w:vAlign w:val="center"/>
          </w:tcPr>
          <w:p w14:paraId="41BD3B63"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远程/现场</w:t>
            </w:r>
          </w:p>
        </w:tc>
      </w:tr>
      <w:tr w:rsidR="0075379C" w14:paraId="13A23A95" w14:textId="77777777" w:rsidTr="002632EA">
        <w:trPr>
          <w:trHeight w:val="454"/>
          <w:jc w:val="center"/>
        </w:trPr>
        <w:tc>
          <w:tcPr>
            <w:tcW w:w="1190" w:type="dxa"/>
            <w:vMerge/>
            <w:tcBorders>
              <w:left w:val="single" w:sz="4" w:space="0" w:color="auto"/>
              <w:right w:val="single" w:sz="4" w:space="0" w:color="auto"/>
            </w:tcBorders>
            <w:shd w:val="clear" w:color="auto" w:fill="FFFFFF"/>
            <w:vAlign w:val="center"/>
          </w:tcPr>
          <w:p w14:paraId="688468ED"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nil"/>
              <w:left w:val="single" w:sz="4" w:space="0" w:color="auto"/>
              <w:bottom w:val="single" w:sz="4" w:space="0" w:color="auto"/>
              <w:right w:val="single" w:sz="4" w:space="0" w:color="auto"/>
            </w:tcBorders>
            <w:shd w:val="clear" w:color="auto" w:fill="FFFFFF"/>
            <w:vAlign w:val="center"/>
          </w:tcPr>
          <w:p w14:paraId="3ABA4123"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A_303</w:t>
            </w:r>
          </w:p>
        </w:tc>
        <w:tc>
          <w:tcPr>
            <w:tcW w:w="1667" w:type="dxa"/>
            <w:tcBorders>
              <w:top w:val="nil"/>
              <w:left w:val="nil"/>
              <w:bottom w:val="single" w:sz="4" w:space="0" w:color="auto"/>
              <w:right w:val="single" w:sz="4" w:space="0" w:color="auto"/>
            </w:tcBorders>
            <w:shd w:val="clear" w:color="auto" w:fill="FFFFFF"/>
            <w:vAlign w:val="center"/>
          </w:tcPr>
          <w:p w14:paraId="1661AAEB"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量表问题</w:t>
            </w:r>
          </w:p>
        </w:tc>
        <w:tc>
          <w:tcPr>
            <w:tcW w:w="4200" w:type="dxa"/>
            <w:tcBorders>
              <w:top w:val="nil"/>
              <w:left w:val="nil"/>
              <w:bottom w:val="single" w:sz="4" w:space="0" w:color="auto"/>
              <w:right w:val="single" w:sz="4" w:space="0" w:color="auto"/>
            </w:tcBorders>
            <w:shd w:val="clear" w:color="auto" w:fill="FFFFFF"/>
            <w:vAlign w:val="center"/>
          </w:tcPr>
          <w:p w14:paraId="3BE6AC9F" w14:textId="77777777" w:rsidR="0075379C" w:rsidRDefault="0075379C" w:rsidP="002632EA">
            <w:pPr>
              <w:adjustRightInd w:val="0"/>
              <w:snapToGrid w:val="0"/>
              <w:spacing w:line="276" w:lineRule="auto"/>
              <w:rPr>
                <w:rFonts w:ascii="宋体" w:hAnsi="宋体" w:cs="宋体"/>
                <w:color w:val="000000"/>
              </w:rPr>
            </w:pPr>
            <w:r>
              <w:rPr>
                <w:rFonts w:ascii="宋体" w:hAnsi="宋体" w:cs="宋体" w:hint="eastAsia"/>
                <w:color w:val="000000"/>
              </w:rPr>
              <w:t>原有量表、量表报告问题验证、处理。</w:t>
            </w:r>
          </w:p>
        </w:tc>
        <w:tc>
          <w:tcPr>
            <w:tcW w:w="1297" w:type="dxa"/>
            <w:tcBorders>
              <w:top w:val="single" w:sz="4" w:space="0" w:color="auto"/>
              <w:left w:val="nil"/>
              <w:bottom w:val="single" w:sz="4" w:space="0" w:color="auto"/>
              <w:right w:val="single" w:sz="4" w:space="0" w:color="auto"/>
            </w:tcBorders>
            <w:vAlign w:val="center"/>
          </w:tcPr>
          <w:p w14:paraId="1B7932E5"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远程/现场</w:t>
            </w:r>
          </w:p>
        </w:tc>
      </w:tr>
      <w:tr w:rsidR="0075379C" w14:paraId="51549F3E" w14:textId="77777777" w:rsidTr="002632EA">
        <w:trPr>
          <w:trHeight w:val="454"/>
          <w:jc w:val="center"/>
        </w:trPr>
        <w:tc>
          <w:tcPr>
            <w:tcW w:w="1190" w:type="dxa"/>
            <w:vMerge/>
            <w:tcBorders>
              <w:left w:val="single" w:sz="4" w:space="0" w:color="auto"/>
              <w:bottom w:val="single" w:sz="4" w:space="0" w:color="auto"/>
              <w:right w:val="single" w:sz="4" w:space="0" w:color="auto"/>
            </w:tcBorders>
            <w:shd w:val="clear" w:color="auto" w:fill="FFFFFF"/>
            <w:vAlign w:val="center"/>
          </w:tcPr>
          <w:p w14:paraId="51AE333B"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nil"/>
              <w:left w:val="single" w:sz="4" w:space="0" w:color="auto"/>
              <w:bottom w:val="single" w:sz="4" w:space="0" w:color="auto"/>
              <w:right w:val="single" w:sz="4" w:space="0" w:color="auto"/>
            </w:tcBorders>
            <w:shd w:val="clear" w:color="auto" w:fill="FFFFFF"/>
            <w:vAlign w:val="center"/>
          </w:tcPr>
          <w:p w14:paraId="22F034C1"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A_304</w:t>
            </w:r>
          </w:p>
        </w:tc>
        <w:tc>
          <w:tcPr>
            <w:tcW w:w="1667" w:type="dxa"/>
            <w:tcBorders>
              <w:top w:val="nil"/>
              <w:left w:val="nil"/>
              <w:bottom w:val="single" w:sz="4" w:space="0" w:color="auto"/>
              <w:right w:val="single" w:sz="4" w:space="0" w:color="auto"/>
            </w:tcBorders>
            <w:shd w:val="clear" w:color="auto" w:fill="FFFFFF"/>
            <w:vAlign w:val="center"/>
          </w:tcPr>
          <w:p w14:paraId="74248D2D"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量表、报告新增</w:t>
            </w:r>
          </w:p>
        </w:tc>
        <w:tc>
          <w:tcPr>
            <w:tcW w:w="4200" w:type="dxa"/>
            <w:tcBorders>
              <w:top w:val="nil"/>
              <w:left w:val="nil"/>
              <w:bottom w:val="single" w:sz="4" w:space="0" w:color="auto"/>
              <w:right w:val="single" w:sz="4" w:space="0" w:color="auto"/>
            </w:tcBorders>
            <w:shd w:val="clear" w:color="auto" w:fill="FFFFFF"/>
            <w:vAlign w:val="center"/>
          </w:tcPr>
          <w:p w14:paraId="3948F8F9" w14:textId="77777777" w:rsidR="0075379C" w:rsidRDefault="0075379C" w:rsidP="002632EA">
            <w:pPr>
              <w:adjustRightInd w:val="0"/>
              <w:snapToGrid w:val="0"/>
              <w:spacing w:line="276" w:lineRule="auto"/>
              <w:rPr>
                <w:rFonts w:ascii="宋体" w:hAnsi="宋体" w:cs="宋体"/>
                <w:color w:val="000000"/>
              </w:rPr>
            </w:pPr>
            <w:r>
              <w:rPr>
                <w:rFonts w:ascii="宋体" w:hAnsi="宋体" w:cs="宋体" w:hint="eastAsia"/>
                <w:color w:val="000000"/>
              </w:rPr>
              <w:t>量表，量表报告修改及新增。</w:t>
            </w:r>
          </w:p>
        </w:tc>
        <w:tc>
          <w:tcPr>
            <w:tcW w:w="1297" w:type="dxa"/>
            <w:tcBorders>
              <w:top w:val="single" w:sz="4" w:space="0" w:color="auto"/>
              <w:left w:val="nil"/>
              <w:bottom w:val="single" w:sz="4" w:space="0" w:color="auto"/>
              <w:right w:val="single" w:sz="4" w:space="0" w:color="auto"/>
            </w:tcBorders>
            <w:vAlign w:val="center"/>
          </w:tcPr>
          <w:p w14:paraId="3F844B96" w14:textId="77777777" w:rsidR="0075379C" w:rsidRDefault="0075379C" w:rsidP="002632EA">
            <w:pPr>
              <w:widowControl/>
              <w:adjustRightInd w:val="0"/>
              <w:snapToGrid w:val="0"/>
              <w:spacing w:line="276" w:lineRule="auto"/>
              <w:rPr>
                <w:rFonts w:ascii="宋体" w:hAnsi="宋体" w:cs="宋体"/>
                <w:b/>
                <w:bCs/>
                <w:color w:val="000000"/>
              </w:rPr>
            </w:pPr>
            <w:r>
              <w:rPr>
                <w:rFonts w:ascii="宋体" w:hAnsi="宋体" w:cs="宋体" w:hint="eastAsia"/>
                <w:color w:val="000000"/>
              </w:rPr>
              <w:t>远程/现场</w:t>
            </w:r>
          </w:p>
        </w:tc>
      </w:tr>
      <w:tr w:rsidR="0075379C" w14:paraId="6220B915" w14:textId="77777777" w:rsidTr="002632EA">
        <w:trPr>
          <w:trHeight w:val="454"/>
          <w:jc w:val="center"/>
        </w:trPr>
        <w:tc>
          <w:tcPr>
            <w:tcW w:w="11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6E00FD"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服务响应</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3528C03B"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A_401</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7763547F"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服务时间</w:t>
            </w:r>
          </w:p>
        </w:tc>
        <w:tc>
          <w:tcPr>
            <w:tcW w:w="4200" w:type="dxa"/>
            <w:tcBorders>
              <w:top w:val="single" w:sz="4" w:space="0" w:color="auto"/>
              <w:left w:val="single" w:sz="4" w:space="0" w:color="auto"/>
              <w:bottom w:val="single" w:sz="4" w:space="0" w:color="auto"/>
              <w:right w:val="single" w:sz="4" w:space="0" w:color="auto"/>
            </w:tcBorders>
            <w:shd w:val="clear" w:color="auto" w:fill="FFFFFF"/>
            <w:vAlign w:val="center"/>
          </w:tcPr>
          <w:p w14:paraId="38AD8DC3" w14:textId="77777777" w:rsidR="0075379C" w:rsidRDefault="0075379C" w:rsidP="002632EA">
            <w:pPr>
              <w:spacing w:line="276" w:lineRule="auto"/>
              <w:rPr>
                <w:rFonts w:ascii="宋体" w:hAnsi="宋体" w:cs="宋体"/>
                <w:color w:val="000000"/>
              </w:rPr>
            </w:pPr>
            <w:r>
              <w:rPr>
                <w:rFonts w:ascii="宋体" w:hAnsi="宋体" w:cs="宋体" w:hint="eastAsia"/>
                <w:color w:val="000000"/>
              </w:rPr>
              <w:t>1、周一至周五上午8:30—12:00；下午13:30—18:00提供服务，在节假日、休息日或下班期间，用户可通过手机与技术支持人员取得联系。</w:t>
            </w:r>
          </w:p>
          <w:p w14:paraId="752454F8" w14:textId="77777777" w:rsidR="0075379C" w:rsidRDefault="0075379C" w:rsidP="002632EA">
            <w:pPr>
              <w:pStyle w:val="1"/>
              <w:widowControl/>
              <w:adjustRightInd w:val="0"/>
              <w:snapToGrid w:val="0"/>
              <w:spacing w:line="276" w:lineRule="auto"/>
              <w:ind w:firstLineChars="0" w:firstLine="0"/>
              <w:rPr>
                <w:rFonts w:ascii="宋体" w:hAnsi="宋体" w:cs="宋体"/>
                <w:color w:val="000000"/>
                <w:sz w:val="24"/>
              </w:rPr>
            </w:pPr>
            <w:r>
              <w:rPr>
                <w:rFonts w:ascii="宋体" w:hAnsi="宋体" w:cs="宋体" w:hint="eastAsia"/>
                <w:color w:val="000000"/>
                <w:sz w:val="24"/>
              </w:rPr>
              <w:t>2、7*24小时响应</w:t>
            </w:r>
          </w:p>
        </w:tc>
        <w:tc>
          <w:tcPr>
            <w:tcW w:w="1297" w:type="dxa"/>
            <w:tcBorders>
              <w:top w:val="single" w:sz="4" w:space="0" w:color="auto"/>
              <w:left w:val="single" w:sz="4" w:space="0" w:color="auto"/>
              <w:bottom w:val="single" w:sz="4" w:space="0" w:color="auto"/>
              <w:right w:val="single" w:sz="4" w:space="0" w:color="auto"/>
            </w:tcBorders>
            <w:vAlign w:val="center"/>
          </w:tcPr>
          <w:p w14:paraId="0DDC93DA"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电话/现场</w:t>
            </w:r>
          </w:p>
        </w:tc>
      </w:tr>
      <w:tr w:rsidR="0075379C" w14:paraId="10A2C9CB" w14:textId="77777777" w:rsidTr="002632EA">
        <w:trPr>
          <w:trHeight w:val="454"/>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C693EE3"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0C9E3F4B"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A_402</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2DEED5E5"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服务经理/VIP坐席负责制</w:t>
            </w:r>
          </w:p>
        </w:tc>
        <w:tc>
          <w:tcPr>
            <w:tcW w:w="4200" w:type="dxa"/>
            <w:tcBorders>
              <w:top w:val="single" w:sz="4" w:space="0" w:color="auto"/>
              <w:left w:val="nil"/>
              <w:bottom w:val="single" w:sz="4" w:space="0" w:color="auto"/>
              <w:right w:val="single" w:sz="4" w:space="0" w:color="auto"/>
            </w:tcBorders>
            <w:shd w:val="clear" w:color="auto" w:fill="FFFFFF"/>
            <w:vAlign w:val="center"/>
          </w:tcPr>
          <w:p w14:paraId="3E908E21" w14:textId="77777777" w:rsidR="0075379C" w:rsidRDefault="0075379C" w:rsidP="002632EA">
            <w:pPr>
              <w:spacing w:line="276" w:lineRule="auto"/>
              <w:rPr>
                <w:rFonts w:ascii="宋体" w:hAnsi="宋体" w:cs="宋体"/>
                <w:color w:val="000000"/>
              </w:rPr>
            </w:pPr>
            <w:r>
              <w:rPr>
                <w:rFonts w:ascii="宋体" w:hAnsi="宋体" w:cs="宋体" w:hint="eastAsia"/>
                <w:color w:val="000000"/>
              </w:rPr>
              <w:t>1、负责VIP服务交付监控及资源协调</w:t>
            </w:r>
          </w:p>
          <w:p w14:paraId="4AA95CF5" w14:textId="77777777" w:rsidR="0075379C" w:rsidRDefault="0075379C" w:rsidP="002632EA">
            <w:pPr>
              <w:spacing w:line="276" w:lineRule="auto"/>
              <w:rPr>
                <w:rFonts w:ascii="宋体" w:hAnsi="宋体" w:cs="宋体"/>
                <w:color w:val="000000"/>
              </w:rPr>
            </w:pPr>
            <w:r>
              <w:rPr>
                <w:rFonts w:ascii="宋体" w:hAnsi="宋体" w:cs="宋体" w:hint="eastAsia"/>
                <w:color w:val="000000"/>
              </w:rPr>
              <w:t>2、绑定VIP坐席， 028-87029182/18030643216提供服务；</w:t>
            </w:r>
          </w:p>
          <w:p w14:paraId="5E5FFC18" w14:textId="77777777" w:rsidR="0075379C" w:rsidRDefault="0075379C" w:rsidP="002632EA">
            <w:pPr>
              <w:spacing w:line="276" w:lineRule="auto"/>
              <w:rPr>
                <w:rFonts w:ascii="宋体" w:hAnsi="宋体" w:cs="宋体"/>
                <w:color w:val="000000"/>
              </w:rPr>
            </w:pPr>
            <w:r>
              <w:rPr>
                <w:rFonts w:ascii="宋体" w:hAnsi="宋体" w:cs="宋体" w:hint="eastAsia"/>
                <w:color w:val="000000"/>
              </w:rPr>
              <w:t>3、周一至周日上午8:30—12:00；下午13:30—18:00提供服务，下班期间，用</w:t>
            </w:r>
            <w:r>
              <w:rPr>
                <w:rFonts w:ascii="宋体" w:hAnsi="宋体" w:cs="宋体" w:hint="eastAsia"/>
                <w:color w:val="000000"/>
              </w:rPr>
              <w:lastRenderedPageBreak/>
              <w:t>户可通过手机与技术支持人员取得联系。</w:t>
            </w:r>
          </w:p>
          <w:p w14:paraId="2356FD70" w14:textId="77777777" w:rsidR="0075379C" w:rsidRDefault="0075379C" w:rsidP="002632EA">
            <w:pPr>
              <w:pStyle w:val="1"/>
              <w:widowControl/>
              <w:adjustRightInd w:val="0"/>
              <w:snapToGrid w:val="0"/>
              <w:spacing w:line="276" w:lineRule="auto"/>
              <w:ind w:firstLineChars="0" w:firstLine="0"/>
              <w:rPr>
                <w:rFonts w:ascii="宋体" w:hAnsi="宋体" w:cs="宋体"/>
                <w:color w:val="000000"/>
                <w:sz w:val="24"/>
              </w:rPr>
            </w:pPr>
            <w:r>
              <w:rPr>
                <w:rFonts w:ascii="宋体" w:hAnsi="宋体" w:cs="宋体" w:hint="eastAsia"/>
                <w:color w:val="000000"/>
                <w:sz w:val="24"/>
              </w:rPr>
              <w:t>4、7*24小时响应</w:t>
            </w:r>
          </w:p>
        </w:tc>
        <w:tc>
          <w:tcPr>
            <w:tcW w:w="1297" w:type="dxa"/>
            <w:tcBorders>
              <w:top w:val="single" w:sz="4" w:space="0" w:color="auto"/>
              <w:left w:val="nil"/>
              <w:bottom w:val="single" w:sz="4" w:space="0" w:color="auto"/>
              <w:right w:val="single" w:sz="4" w:space="0" w:color="auto"/>
            </w:tcBorders>
            <w:vAlign w:val="center"/>
          </w:tcPr>
          <w:p w14:paraId="5B45678F"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lastRenderedPageBreak/>
              <w:t>电话/现场</w:t>
            </w:r>
          </w:p>
        </w:tc>
      </w:tr>
      <w:tr w:rsidR="0075379C" w14:paraId="287EA722" w14:textId="77777777" w:rsidTr="002632EA">
        <w:trPr>
          <w:trHeight w:val="454"/>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24395A"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8B90BE9"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A_403</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0E0AB7CC"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故障解决时效</w:t>
            </w:r>
          </w:p>
        </w:tc>
        <w:tc>
          <w:tcPr>
            <w:tcW w:w="4200" w:type="dxa"/>
            <w:tcBorders>
              <w:top w:val="single" w:sz="4" w:space="0" w:color="auto"/>
              <w:left w:val="single" w:sz="4" w:space="0" w:color="auto"/>
              <w:bottom w:val="single" w:sz="4" w:space="0" w:color="auto"/>
              <w:right w:val="single" w:sz="4" w:space="0" w:color="auto"/>
            </w:tcBorders>
            <w:shd w:val="clear" w:color="auto" w:fill="FFFFFF"/>
            <w:vAlign w:val="center"/>
          </w:tcPr>
          <w:p w14:paraId="4C39D1E5" w14:textId="77777777" w:rsidR="0075379C" w:rsidRDefault="0075379C" w:rsidP="002632EA">
            <w:pPr>
              <w:pStyle w:val="1"/>
              <w:widowControl/>
              <w:numPr>
                <w:ilvl w:val="0"/>
                <w:numId w:val="1"/>
              </w:numPr>
              <w:adjustRightInd w:val="0"/>
              <w:snapToGrid w:val="0"/>
              <w:spacing w:line="276" w:lineRule="auto"/>
              <w:ind w:firstLineChars="0"/>
              <w:rPr>
                <w:rFonts w:ascii="宋体" w:hAnsi="宋体" w:cs="宋体"/>
                <w:color w:val="000000"/>
                <w:sz w:val="24"/>
              </w:rPr>
            </w:pPr>
            <w:r>
              <w:rPr>
                <w:rFonts w:ascii="宋体" w:hAnsi="宋体" w:cs="宋体" w:hint="eastAsia"/>
                <w:color w:val="000000"/>
                <w:sz w:val="24"/>
              </w:rPr>
              <w:t>一级故障：1小时内响应，24小时内解决；</w:t>
            </w:r>
          </w:p>
          <w:p w14:paraId="61360E4A" w14:textId="77777777" w:rsidR="0075379C" w:rsidRDefault="0075379C" w:rsidP="002632EA">
            <w:pPr>
              <w:pStyle w:val="1"/>
              <w:widowControl/>
              <w:numPr>
                <w:ilvl w:val="0"/>
                <w:numId w:val="1"/>
              </w:numPr>
              <w:adjustRightInd w:val="0"/>
              <w:snapToGrid w:val="0"/>
              <w:spacing w:line="276" w:lineRule="auto"/>
              <w:ind w:firstLineChars="0"/>
              <w:rPr>
                <w:rFonts w:ascii="宋体" w:hAnsi="宋体" w:cs="宋体"/>
                <w:color w:val="000000"/>
                <w:sz w:val="24"/>
              </w:rPr>
            </w:pPr>
            <w:r>
              <w:rPr>
                <w:rFonts w:ascii="宋体" w:hAnsi="宋体" w:cs="宋体" w:hint="eastAsia"/>
                <w:color w:val="000000"/>
                <w:sz w:val="24"/>
              </w:rPr>
              <w:t>二级故障：2小时内响应，48小时内解决；</w:t>
            </w:r>
          </w:p>
          <w:p w14:paraId="71CF0D63" w14:textId="77777777" w:rsidR="0075379C" w:rsidRDefault="0075379C" w:rsidP="002632EA">
            <w:pPr>
              <w:pStyle w:val="1"/>
              <w:widowControl/>
              <w:numPr>
                <w:ilvl w:val="0"/>
                <w:numId w:val="1"/>
              </w:numPr>
              <w:adjustRightInd w:val="0"/>
              <w:snapToGrid w:val="0"/>
              <w:spacing w:line="276" w:lineRule="auto"/>
              <w:ind w:firstLineChars="0"/>
              <w:rPr>
                <w:rFonts w:ascii="宋体" w:hAnsi="宋体" w:cs="宋体"/>
                <w:color w:val="000000"/>
                <w:sz w:val="24"/>
              </w:rPr>
            </w:pPr>
            <w:r>
              <w:rPr>
                <w:rFonts w:ascii="宋体" w:hAnsi="宋体" w:cs="宋体" w:hint="eastAsia"/>
                <w:color w:val="000000"/>
                <w:sz w:val="24"/>
              </w:rPr>
              <w:t>三级故障：4小时内响应，5工作日内解决；</w:t>
            </w:r>
          </w:p>
          <w:p w14:paraId="2F418D5F" w14:textId="77777777" w:rsidR="0075379C" w:rsidRDefault="0075379C" w:rsidP="002632EA">
            <w:pPr>
              <w:pStyle w:val="1"/>
              <w:widowControl/>
              <w:numPr>
                <w:ilvl w:val="0"/>
                <w:numId w:val="1"/>
              </w:numPr>
              <w:adjustRightInd w:val="0"/>
              <w:snapToGrid w:val="0"/>
              <w:spacing w:line="276" w:lineRule="auto"/>
              <w:ind w:firstLineChars="0"/>
              <w:rPr>
                <w:rFonts w:ascii="宋体" w:hAnsi="宋体" w:cs="宋体"/>
                <w:color w:val="000000"/>
                <w:sz w:val="24"/>
              </w:rPr>
            </w:pPr>
            <w:r>
              <w:rPr>
                <w:rFonts w:ascii="宋体" w:hAnsi="宋体" w:cs="宋体" w:hint="eastAsia"/>
                <w:color w:val="000000"/>
                <w:sz w:val="24"/>
              </w:rPr>
              <w:t>四级故障：1工作日内响应，10工作日内解决；</w:t>
            </w:r>
          </w:p>
        </w:tc>
        <w:tc>
          <w:tcPr>
            <w:tcW w:w="1297" w:type="dxa"/>
            <w:tcBorders>
              <w:top w:val="single" w:sz="4" w:space="0" w:color="auto"/>
              <w:left w:val="single" w:sz="4" w:space="0" w:color="auto"/>
              <w:bottom w:val="single" w:sz="4" w:space="0" w:color="auto"/>
              <w:right w:val="single" w:sz="4" w:space="0" w:color="auto"/>
            </w:tcBorders>
            <w:vAlign w:val="center"/>
          </w:tcPr>
          <w:p w14:paraId="00D9397A"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远程/现场</w:t>
            </w:r>
          </w:p>
        </w:tc>
      </w:tr>
      <w:tr w:rsidR="0075379C" w14:paraId="32411581" w14:textId="77777777" w:rsidTr="002632EA">
        <w:trPr>
          <w:trHeight w:val="454"/>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14:paraId="1DDE8478"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安全检查服务类</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7C8CA8A6"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A_501</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3B2EE194"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提升安全服务</w:t>
            </w:r>
          </w:p>
        </w:tc>
        <w:tc>
          <w:tcPr>
            <w:tcW w:w="4200" w:type="dxa"/>
            <w:tcBorders>
              <w:top w:val="single" w:sz="4" w:space="0" w:color="auto"/>
              <w:left w:val="nil"/>
              <w:bottom w:val="single" w:sz="4" w:space="0" w:color="auto"/>
              <w:right w:val="single" w:sz="4" w:space="0" w:color="auto"/>
            </w:tcBorders>
            <w:shd w:val="clear" w:color="auto" w:fill="FFFFFF"/>
            <w:vAlign w:val="center"/>
          </w:tcPr>
          <w:p w14:paraId="1090B0FA" w14:textId="77777777" w:rsidR="0075379C" w:rsidRDefault="0075379C" w:rsidP="002632EA">
            <w:pPr>
              <w:adjustRightInd w:val="0"/>
              <w:snapToGrid w:val="0"/>
              <w:spacing w:line="276" w:lineRule="auto"/>
              <w:rPr>
                <w:rFonts w:ascii="宋体" w:hAnsi="宋体" w:cs="宋体"/>
                <w:color w:val="000000"/>
              </w:rPr>
            </w:pPr>
            <w:r>
              <w:rPr>
                <w:rFonts w:ascii="宋体" w:hAnsi="宋体" w:cs="宋体" w:hint="eastAsia"/>
                <w:color w:val="000000"/>
              </w:rPr>
              <w:t>安全巡检服务（2次/年）</w:t>
            </w:r>
          </w:p>
          <w:p w14:paraId="19E221DE"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生产环境部署与数据迁移服务【变更环境】（按需）</w:t>
            </w:r>
          </w:p>
        </w:tc>
        <w:tc>
          <w:tcPr>
            <w:tcW w:w="1297" w:type="dxa"/>
            <w:tcBorders>
              <w:top w:val="single" w:sz="4" w:space="0" w:color="auto"/>
              <w:left w:val="nil"/>
              <w:bottom w:val="single" w:sz="4" w:space="0" w:color="auto"/>
              <w:right w:val="single" w:sz="4" w:space="0" w:color="auto"/>
            </w:tcBorders>
            <w:vAlign w:val="center"/>
          </w:tcPr>
          <w:p w14:paraId="1339FA39"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现场</w:t>
            </w:r>
          </w:p>
        </w:tc>
      </w:tr>
      <w:tr w:rsidR="0075379C" w14:paraId="708017CD" w14:textId="77777777" w:rsidTr="002632EA">
        <w:trPr>
          <w:trHeight w:val="454"/>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14:paraId="05E2C391"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rPr>
              <w:t>应用经验共享服务</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67755303"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A_601</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1AFE82EB"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rPr>
              <w:t>经验分享</w:t>
            </w:r>
          </w:p>
        </w:tc>
        <w:tc>
          <w:tcPr>
            <w:tcW w:w="4200" w:type="dxa"/>
            <w:tcBorders>
              <w:top w:val="single" w:sz="4" w:space="0" w:color="auto"/>
              <w:left w:val="nil"/>
              <w:bottom w:val="single" w:sz="4" w:space="0" w:color="auto"/>
              <w:right w:val="single" w:sz="4" w:space="0" w:color="auto"/>
            </w:tcBorders>
            <w:shd w:val="clear" w:color="auto" w:fill="FFFFFF"/>
            <w:vAlign w:val="center"/>
          </w:tcPr>
          <w:p w14:paraId="30F12945"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rPr>
              <w:t>提供</w:t>
            </w:r>
            <w:proofErr w:type="gramStart"/>
            <w:r>
              <w:rPr>
                <w:rFonts w:ascii="宋体" w:hAnsi="宋体" w:cs="宋体" w:hint="eastAsia"/>
              </w:rPr>
              <w:t>华唯用户</w:t>
            </w:r>
            <w:proofErr w:type="gramEnd"/>
            <w:r>
              <w:rPr>
                <w:rFonts w:ascii="宋体" w:hAnsi="宋体" w:cs="宋体" w:hint="eastAsia"/>
              </w:rPr>
              <w:t>的参观交流，业务管理及系统运用分享（差旅费自理）；</w:t>
            </w:r>
          </w:p>
        </w:tc>
        <w:tc>
          <w:tcPr>
            <w:tcW w:w="1297" w:type="dxa"/>
            <w:tcBorders>
              <w:top w:val="single" w:sz="4" w:space="0" w:color="auto"/>
              <w:left w:val="nil"/>
              <w:bottom w:val="single" w:sz="4" w:space="0" w:color="auto"/>
              <w:right w:val="single" w:sz="4" w:space="0" w:color="auto"/>
            </w:tcBorders>
            <w:vAlign w:val="center"/>
          </w:tcPr>
          <w:p w14:paraId="2EC902E0"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现场</w:t>
            </w:r>
          </w:p>
        </w:tc>
      </w:tr>
      <w:tr w:rsidR="0075379C" w14:paraId="6E039ED6" w14:textId="77777777" w:rsidTr="002632EA">
        <w:trPr>
          <w:trHeight w:val="454"/>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14:paraId="7D1DF7CC"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服务过程沟通类</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01B855B5"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A_701</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17BCB954"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服务沟通会</w:t>
            </w:r>
          </w:p>
        </w:tc>
        <w:tc>
          <w:tcPr>
            <w:tcW w:w="4200" w:type="dxa"/>
            <w:tcBorders>
              <w:top w:val="single" w:sz="4" w:space="0" w:color="auto"/>
              <w:left w:val="nil"/>
              <w:bottom w:val="single" w:sz="4" w:space="0" w:color="auto"/>
              <w:right w:val="single" w:sz="4" w:space="0" w:color="auto"/>
            </w:tcBorders>
            <w:shd w:val="clear" w:color="auto" w:fill="FFFFFF"/>
            <w:vAlign w:val="center"/>
          </w:tcPr>
          <w:p w14:paraId="3E1E8450"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服务沟通会每年1次</w:t>
            </w:r>
          </w:p>
        </w:tc>
        <w:tc>
          <w:tcPr>
            <w:tcW w:w="1297" w:type="dxa"/>
            <w:tcBorders>
              <w:top w:val="single" w:sz="4" w:space="0" w:color="auto"/>
              <w:left w:val="nil"/>
              <w:bottom w:val="single" w:sz="4" w:space="0" w:color="auto"/>
              <w:right w:val="single" w:sz="4" w:space="0" w:color="auto"/>
            </w:tcBorders>
            <w:vAlign w:val="center"/>
          </w:tcPr>
          <w:p w14:paraId="33C6D5C4"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rPr>
              <w:t>线上会议</w:t>
            </w:r>
          </w:p>
        </w:tc>
      </w:tr>
      <w:tr w:rsidR="0075379C" w14:paraId="757EBBF1" w14:textId="77777777" w:rsidTr="002632EA">
        <w:trPr>
          <w:trHeight w:val="454"/>
          <w:jc w:val="center"/>
        </w:trPr>
        <w:tc>
          <w:tcPr>
            <w:tcW w:w="11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BF16165"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管理咨询支持类</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63217AA"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A_801</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1AC2A289"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配合医院检查</w:t>
            </w:r>
          </w:p>
        </w:tc>
        <w:tc>
          <w:tcPr>
            <w:tcW w:w="4200" w:type="dxa"/>
            <w:tcBorders>
              <w:top w:val="single" w:sz="4" w:space="0" w:color="auto"/>
              <w:left w:val="nil"/>
              <w:bottom w:val="single" w:sz="4" w:space="0" w:color="auto"/>
              <w:right w:val="single" w:sz="4" w:space="0" w:color="auto"/>
            </w:tcBorders>
            <w:shd w:val="clear" w:color="auto" w:fill="FFFFFF"/>
            <w:vAlign w:val="center"/>
          </w:tcPr>
          <w:p w14:paraId="37E22A13" w14:textId="77777777" w:rsidR="0075379C" w:rsidRDefault="0075379C" w:rsidP="002632EA">
            <w:pPr>
              <w:adjustRightInd w:val="0"/>
              <w:snapToGrid w:val="0"/>
              <w:spacing w:line="276" w:lineRule="auto"/>
              <w:rPr>
                <w:rFonts w:ascii="宋体" w:hAnsi="宋体" w:cs="宋体"/>
                <w:color w:val="000000"/>
              </w:rPr>
            </w:pPr>
            <w:r>
              <w:rPr>
                <w:rFonts w:ascii="宋体" w:hAnsi="宋体" w:cs="宋体" w:hint="eastAsia"/>
              </w:rPr>
              <w:t>配合医院过电子病历等相关检查工作（按需，不含新增功能开发）</w:t>
            </w:r>
          </w:p>
        </w:tc>
        <w:tc>
          <w:tcPr>
            <w:tcW w:w="1297" w:type="dxa"/>
            <w:tcBorders>
              <w:top w:val="single" w:sz="4" w:space="0" w:color="auto"/>
              <w:left w:val="nil"/>
              <w:bottom w:val="single" w:sz="4" w:space="0" w:color="auto"/>
              <w:right w:val="single" w:sz="4" w:space="0" w:color="auto"/>
            </w:tcBorders>
            <w:vAlign w:val="center"/>
          </w:tcPr>
          <w:p w14:paraId="7A74FF9A"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现场</w:t>
            </w:r>
          </w:p>
        </w:tc>
      </w:tr>
      <w:tr w:rsidR="0075379C" w14:paraId="48402BBD" w14:textId="77777777" w:rsidTr="002632EA">
        <w:trPr>
          <w:trHeight w:val="454"/>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FCF647"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880C0A9"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A_802</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1E6BD615"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管理咨询服务</w:t>
            </w:r>
          </w:p>
        </w:tc>
        <w:tc>
          <w:tcPr>
            <w:tcW w:w="4200" w:type="dxa"/>
            <w:tcBorders>
              <w:top w:val="single" w:sz="4" w:space="0" w:color="auto"/>
              <w:left w:val="nil"/>
              <w:bottom w:val="single" w:sz="4" w:space="0" w:color="auto"/>
              <w:right w:val="single" w:sz="4" w:space="0" w:color="auto"/>
            </w:tcBorders>
            <w:shd w:val="clear" w:color="auto" w:fill="FFFFFF"/>
            <w:vAlign w:val="center"/>
          </w:tcPr>
          <w:p w14:paraId="2A00B06F"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经典管理案例分享；</w:t>
            </w:r>
          </w:p>
          <w:p w14:paraId="777D4CC4"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康复权威专家业务研讨会或行业论坛（需单独支付相关差旅费用）</w:t>
            </w:r>
          </w:p>
        </w:tc>
        <w:tc>
          <w:tcPr>
            <w:tcW w:w="1297" w:type="dxa"/>
            <w:tcBorders>
              <w:top w:val="single" w:sz="4" w:space="0" w:color="auto"/>
              <w:left w:val="nil"/>
              <w:bottom w:val="single" w:sz="4" w:space="0" w:color="auto"/>
              <w:right w:val="single" w:sz="4" w:space="0" w:color="auto"/>
            </w:tcBorders>
            <w:vAlign w:val="center"/>
          </w:tcPr>
          <w:p w14:paraId="1CF6EF1F" w14:textId="77777777" w:rsidR="0075379C" w:rsidRDefault="0075379C" w:rsidP="002632EA">
            <w:pPr>
              <w:widowControl/>
              <w:adjustRightInd w:val="0"/>
              <w:snapToGrid w:val="0"/>
              <w:spacing w:line="276" w:lineRule="auto"/>
              <w:rPr>
                <w:rFonts w:ascii="宋体" w:hAnsi="宋体" w:cs="宋体"/>
                <w:color w:val="000000"/>
              </w:rPr>
            </w:pPr>
          </w:p>
        </w:tc>
      </w:tr>
      <w:tr w:rsidR="0075379C" w14:paraId="32D1DDDB" w14:textId="77777777" w:rsidTr="002632EA">
        <w:trPr>
          <w:trHeight w:val="454"/>
          <w:jc w:val="center"/>
        </w:trPr>
        <w:tc>
          <w:tcPr>
            <w:tcW w:w="1190" w:type="dxa"/>
            <w:vMerge w:val="restart"/>
            <w:tcBorders>
              <w:top w:val="single" w:sz="4" w:space="0" w:color="auto"/>
              <w:left w:val="single" w:sz="4" w:space="0" w:color="auto"/>
              <w:right w:val="single" w:sz="4" w:space="0" w:color="auto"/>
            </w:tcBorders>
            <w:shd w:val="clear" w:color="auto" w:fill="auto"/>
            <w:vAlign w:val="center"/>
          </w:tcPr>
          <w:p w14:paraId="60DAC355"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rPr>
              <w:t>软件升级服务类</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43846D45" w14:textId="77777777" w:rsidR="0075379C" w:rsidRDefault="0075379C" w:rsidP="002632EA">
            <w:pPr>
              <w:widowControl/>
              <w:spacing w:line="360" w:lineRule="exact"/>
              <w:rPr>
                <w:rFonts w:ascii="宋体" w:hAnsi="宋体" w:cs="宋体"/>
                <w:color w:val="000000"/>
              </w:rPr>
            </w:pPr>
            <w:r>
              <w:rPr>
                <w:rFonts w:ascii="宋体" w:hAnsi="宋体" w:cs="宋体" w:hint="eastAsia"/>
              </w:rPr>
              <w:t>A_901</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4A60BE4B" w14:textId="77777777" w:rsidR="0075379C" w:rsidRDefault="0075379C" w:rsidP="002632EA">
            <w:pPr>
              <w:widowControl/>
              <w:spacing w:line="360" w:lineRule="exact"/>
              <w:rPr>
                <w:rFonts w:ascii="宋体" w:hAnsi="宋体" w:cs="宋体"/>
                <w:color w:val="000000"/>
              </w:rPr>
            </w:pPr>
            <w:r>
              <w:rPr>
                <w:rFonts w:ascii="宋体" w:hAnsi="宋体" w:cs="宋体" w:hint="eastAsia"/>
              </w:rPr>
              <w:t>同版本升级</w:t>
            </w:r>
          </w:p>
        </w:tc>
        <w:tc>
          <w:tcPr>
            <w:tcW w:w="4200" w:type="dxa"/>
            <w:tcBorders>
              <w:top w:val="single" w:sz="4" w:space="0" w:color="auto"/>
              <w:left w:val="nil"/>
              <w:bottom w:val="single" w:sz="4" w:space="0" w:color="auto"/>
              <w:right w:val="single" w:sz="4" w:space="0" w:color="auto"/>
            </w:tcBorders>
            <w:shd w:val="clear" w:color="auto" w:fill="FFFFFF"/>
            <w:vAlign w:val="center"/>
          </w:tcPr>
          <w:p w14:paraId="7C710EFF" w14:textId="77777777" w:rsidR="0075379C" w:rsidRDefault="0075379C" w:rsidP="002632EA">
            <w:pPr>
              <w:widowControl/>
              <w:spacing w:line="360" w:lineRule="exact"/>
              <w:rPr>
                <w:rFonts w:ascii="宋体" w:hAnsi="宋体" w:cs="宋体"/>
                <w:color w:val="000000"/>
              </w:rPr>
            </w:pPr>
            <w:r>
              <w:rPr>
                <w:rFonts w:ascii="宋体" w:hAnsi="宋体" w:cs="宋体" w:hint="eastAsia"/>
              </w:rPr>
              <w:t>双方达成一致的功能修改、业务判断条件更改及接口，问题处理后小版本（如V7.0至V7.1）升级</w:t>
            </w:r>
          </w:p>
        </w:tc>
        <w:tc>
          <w:tcPr>
            <w:tcW w:w="1297" w:type="dxa"/>
            <w:tcBorders>
              <w:top w:val="single" w:sz="4" w:space="0" w:color="auto"/>
              <w:left w:val="nil"/>
              <w:bottom w:val="single" w:sz="4" w:space="0" w:color="auto"/>
              <w:right w:val="single" w:sz="4" w:space="0" w:color="auto"/>
            </w:tcBorders>
            <w:vAlign w:val="center"/>
          </w:tcPr>
          <w:p w14:paraId="18593EFB" w14:textId="77777777" w:rsidR="0075379C" w:rsidRDefault="0075379C" w:rsidP="002632EA">
            <w:pPr>
              <w:widowControl/>
              <w:spacing w:line="360" w:lineRule="exact"/>
              <w:jc w:val="center"/>
              <w:rPr>
                <w:rFonts w:ascii="宋体" w:hAnsi="宋体" w:cs="宋体"/>
                <w:color w:val="000000"/>
              </w:rPr>
            </w:pPr>
            <w:r>
              <w:rPr>
                <w:rFonts w:ascii="宋体" w:hAnsi="宋体" w:cs="宋体" w:hint="eastAsia"/>
              </w:rPr>
              <w:t>远程</w:t>
            </w:r>
          </w:p>
        </w:tc>
      </w:tr>
      <w:tr w:rsidR="0075379C" w14:paraId="7A4F5D93" w14:textId="77777777" w:rsidTr="002632EA">
        <w:trPr>
          <w:trHeight w:val="454"/>
          <w:jc w:val="center"/>
        </w:trPr>
        <w:tc>
          <w:tcPr>
            <w:tcW w:w="1190" w:type="dxa"/>
            <w:vMerge/>
            <w:tcBorders>
              <w:left w:val="single" w:sz="4" w:space="0" w:color="auto"/>
              <w:bottom w:val="single" w:sz="4" w:space="0" w:color="auto"/>
              <w:right w:val="single" w:sz="4" w:space="0" w:color="auto"/>
            </w:tcBorders>
            <w:shd w:val="clear" w:color="auto" w:fill="auto"/>
            <w:vAlign w:val="center"/>
          </w:tcPr>
          <w:p w14:paraId="3838D6A7" w14:textId="77777777" w:rsidR="0075379C" w:rsidRDefault="0075379C" w:rsidP="002632EA">
            <w:pPr>
              <w:widowControl/>
              <w:adjustRightInd w:val="0"/>
              <w:snapToGrid w:val="0"/>
              <w:spacing w:line="276" w:lineRule="auto"/>
              <w:rPr>
                <w:rFonts w:ascii="宋体" w:hAnsi="宋体" w:cs="宋体"/>
                <w:color w:val="000000"/>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778F9211" w14:textId="77777777" w:rsidR="0075379C" w:rsidRDefault="0075379C" w:rsidP="002632EA">
            <w:pPr>
              <w:widowControl/>
              <w:spacing w:line="360" w:lineRule="exact"/>
              <w:rPr>
                <w:rFonts w:ascii="宋体" w:hAnsi="宋体" w:cs="宋体"/>
                <w:color w:val="000000"/>
              </w:rPr>
            </w:pPr>
            <w:r>
              <w:rPr>
                <w:rFonts w:ascii="宋体" w:hAnsi="宋体" w:cs="宋体" w:hint="eastAsia"/>
              </w:rPr>
              <w:t>A_902</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59E3885E" w14:textId="77777777" w:rsidR="0075379C" w:rsidRDefault="0075379C" w:rsidP="002632EA">
            <w:pPr>
              <w:widowControl/>
              <w:spacing w:line="360" w:lineRule="exact"/>
              <w:rPr>
                <w:rFonts w:ascii="宋体" w:hAnsi="宋体" w:cs="宋体"/>
                <w:color w:val="000000"/>
              </w:rPr>
            </w:pPr>
            <w:r>
              <w:rPr>
                <w:rFonts w:ascii="宋体" w:hAnsi="宋体" w:cs="宋体" w:hint="eastAsia"/>
              </w:rPr>
              <w:t>跨版本升级</w:t>
            </w:r>
          </w:p>
        </w:tc>
        <w:tc>
          <w:tcPr>
            <w:tcW w:w="4200" w:type="dxa"/>
            <w:tcBorders>
              <w:top w:val="single" w:sz="4" w:space="0" w:color="auto"/>
              <w:left w:val="nil"/>
              <w:bottom w:val="single" w:sz="4" w:space="0" w:color="auto"/>
              <w:right w:val="single" w:sz="4" w:space="0" w:color="auto"/>
            </w:tcBorders>
            <w:shd w:val="clear" w:color="auto" w:fill="FFFFFF"/>
            <w:vAlign w:val="center"/>
          </w:tcPr>
          <w:p w14:paraId="08F35119" w14:textId="77777777" w:rsidR="0075379C" w:rsidRDefault="0075379C" w:rsidP="002632EA">
            <w:pPr>
              <w:widowControl/>
              <w:spacing w:line="360" w:lineRule="exact"/>
              <w:rPr>
                <w:rFonts w:ascii="宋体" w:hAnsi="宋体" w:cs="宋体"/>
                <w:color w:val="000000"/>
              </w:rPr>
            </w:pPr>
            <w:r>
              <w:rPr>
                <w:rFonts w:ascii="宋体" w:hAnsi="宋体" w:cs="宋体" w:hint="eastAsia"/>
              </w:rPr>
              <w:t>应用系统的大版本（如V7.0至V8.0）升级，根据实际情况双方另行协商并签署升级协议。</w:t>
            </w:r>
          </w:p>
        </w:tc>
        <w:tc>
          <w:tcPr>
            <w:tcW w:w="1297" w:type="dxa"/>
            <w:tcBorders>
              <w:top w:val="single" w:sz="4" w:space="0" w:color="auto"/>
              <w:left w:val="nil"/>
              <w:bottom w:val="single" w:sz="4" w:space="0" w:color="auto"/>
              <w:right w:val="single" w:sz="4" w:space="0" w:color="auto"/>
            </w:tcBorders>
            <w:vAlign w:val="center"/>
          </w:tcPr>
          <w:p w14:paraId="797AE27A" w14:textId="77777777" w:rsidR="0075379C" w:rsidRDefault="0075379C" w:rsidP="002632EA">
            <w:pPr>
              <w:widowControl/>
              <w:spacing w:line="360" w:lineRule="exact"/>
              <w:jc w:val="center"/>
              <w:rPr>
                <w:rFonts w:ascii="宋体" w:hAnsi="宋体" w:cs="宋体"/>
                <w:color w:val="000000"/>
              </w:rPr>
            </w:pPr>
            <w:r>
              <w:rPr>
                <w:rFonts w:ascii="宋体" w:hAnsi="宋体" w:cs="宋体" w:hint="eastAsia"/>
              </w:rPr>
              <w:t>远程/现场</w:t>
            </w:r>
          </w:p>
        </w:tc>
      </w:tr>
      <w:tr w:rsidR="0075379C" w14:paraId="28EC176A" w14:textId="77777777" w:rsidTr="002632EA">
        <w:trPr>
          <w:trHeight w:val="454"/>
          <w:jc w:val="center"/>
        </w:trPr>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14:paraId="51C5C8F6"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服务交付</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2BBB6940"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A_1001</w:t>
            </w:r>
          </w:p>
        </w:tc>
        <w:tc>
          <w:tcPr>
            <w:tcW w:w="1667" w:type="dxa"/>
            <w:tcBorders>
              <w:top w:val="single" w:sz="4" w:space="0" w:color="auto"/>
              <w:left w:val="nil"/>
              <w:bottom w:val="single" w:sz="4" w:space="0" w:color="auto"/>
              <w:right w:val="single" w:sz="4" w:space="0" w:color="auto"/>
            </w:tcBorders>
            <w:shd w:val="clear" w:color="auto" w:fill="FFFFFF"/>
            <w:vAlign w:val="center"/>
          </w:tcPr>
          <w:p w14:paraId="4FC17498"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年度报告</w:t>
            </w:r>
          </w:p>
        </w:tc>
        <w:tc>
          <w:tcPr>
            <w:tcW w:w="4200" w:type="dxa"/>
            <w:tcBorders>
              <w:top w:val="single" w:sz="4" w:space="0" w:color="auto"/>
              <w:left w:val="nil"/>
              <w:bottom w:val="single" w:sz="4" w:space="0" w:color="auto"/>
              <w:right w:val="single" w:sz="4" w:space="0" w:color="auto"/>
            </w:tcBorders>
            <w:shd w:val="clear" w:color="auto" w:fill="FFFFFF"/>
            <w:vAlign w:val="center"/>
          </w:tcPr>
          <w:p w14:paraId="4BA2DBD6"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年度服务报告</w:t>
            </w:r>
          </w:p>
        </w:tc>
        <w:tc>
          <w:tcPr>
            <w:tcW w:w="1297" w:type="dxa"/>
            <w:tcBorders>
              <w:top w:val="single" w:sz="4" w:space="0" w:color="auto"/>
              <w:left w:val="nil"/>
              <w:bottom w:val="single" w:sz="4" w:space="0" w:color="auto"/>
              <w:right w:val="single" w:sz="4" w:space="0" w:color="auto"/>
            </w:tcBorders>
            <w:vAlign w:val="center"/>
          </w:tcPr>
          <w:p w14:paraId="41D87ACE" w14:textId="77777777" w:rsidR="0075379C" w:rsidRDefault="0075379C" w:rsidP="002632EA">
            <w:pPr>
              <w:widowControl/>
              <w:adjustRightInd w:val="0"/>
              <w:snapToGrid w:val="0"/>
              <w:spacing w:line="276" w:lineRule="auto"/>
              <w:rPr>
                <w:rFonts w:ascii="宋体" w:hAnsi="宋体" w:cs="宋体"/>
                <w:color w:val="000000"/>
              </w:rPr>
            </w:pPr>
            <w:r>
              <w:rPr>
                <w:rFonts w:ascii="宋体" w:hAnsi="宋体" w:cs="宋体" w:hint="eastAsia"/>
                <w:color w:val="000000"/>
              </w:rPr>
              <w:t>邮递</w:t>
            </w:r>
          </w:p>
        </w:tc>
      </w:tr>
    </w:tbl>
    <w:p w14:paraId="67F5E58C" w14:textId="77777777" w:rsidR="007301BA" w:rsidRDefault="007301BA"/>
    <w:sectPr w:rsidR="007301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92F87" w14:textId="77777777" w:rsidR="003D70FB" w:rsidRDefault="003D70FB" w:rsidP="0075379C">
      <w:pPr>
        <w:spacing w:line="240" w:lineRule="auto"/>
      </w:pPr>
      <w:r>
        <w:separator/>
      </w:r>
    </w:p>
  </w:endnote>
  <w:endnote w:type="continuationSeparator" w:id="0">
    <w:p w14:paraId="106C8AF1" w14:textId="77777777" w:rsidR="003D70FB" w:rsidRDefault="003D70FB" w:rsidP="00753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102E9" w14:textId="77777777" w:rsidR="003D70FB" w:rsidRDefault="003D70FB" w:rsidP="0075379C">
      <w:pPr>
        <w:spacing w:line="240" w:lineRule="auto"/>
      </w:pPr>
      <w:r>
        <w:separator/>
      </w:r>
    </w:p>
  </w:footnote>
  <w:footnote w:type="continuationSeparator" w:id="0">
    <w:p w14:paraId="01D0C400" w14:textId="77777777" w:rsidR="003D70FB" w:rsidRDefault="003D70FB" w:rsidP="007537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C03AB5"/>
    <w:multiLevelType w:val="multilevel"/>
    <w:tmpl w:val="6DC03A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847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BA"/>
    <w:rsid w:val="003D70FB"/>
    <w:rsid w:val="007301BA"/>
    <w:rsid w:val="0075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D50C791-79C4-41DC-A134-9C7045C9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rsid w:val="0075379C"/>
    <w:pPr>
      <w:widowControl w:val="0"/>
      <w:spacing w:line="360" w:lineRule="auto"/>
      <w:jc w:val="both"/>
    </w:pPr>
    <w:rPr>
      <w:rFonts w:ascii="Times New Roman" w:eastAsia="宋体" w:hAnsi="Times New Roman"/>
      <w:sz w:val="24"/>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5379C"/>
    <w:pPr>
      <w:tabs>
        <w:tab w:val="center" w:pos="4153"/>
        <w:tab w:val="right" w:pos="8306"/>
      </w:tabs>
      <w:snapToGrid w:val="0"/>
      <w:jc w:val="center"/>
    </w:pPr>
    <w:rPr>
      <w:sz w:val="18"/>
      <w:szCs w:val="18"/>
    </w:rPr>
  </w:style>
  <w:style w:type="character" w:customStyle="1" w:styleId="a5">
    <w:name w:val="页眉 字符"/>
    <w:basedOn w:val="a1"/>
    <w:link w:val="a4"/>
    <w:uiPriority w:val="99"/>
    <w:rsid w:val="0075379C"/>
    <w:rPr>
      <w:sz w:val="18"/>
      <w:szCs w:val="18"/>
    </w:rPr>
  </w:style>
  <w:style w:type="paragraph" w:styleId="a6">
    <w:name w:val="footer"/>
    <w:basedOn w:val="a"/>
    <w:link w:val="a7"/>
    <w:uiPriority w:val="99"/>
    <w:unhideWhenUsed/>
    <w:rsid w:val="0075379C"/>
    <w:pPr>
      <w:tabs>
        <w:tab w:val="center" w:pos="4153"/>
        <w:tab w:val="right" w:pos="8306"/>
      </w:tabs>
      <w:snapToGrid w:val="0"/>
      <w:jc w:val="left"/>
    </w:pPr>
    <w:rPr>
      <w:sz w:val="18"/>
      <w:szCs w:val="18"/>
    </w:rPr>
  </w:style>
  <w:style w:type="character" w:customStyle="1" w:styleId="a7">
    <w:name w:val="页脚 字符"/>
    <w:basedOn w:val="a1"/>
    <w:link w:val="a6"/>
    <w:uiPriority w:val="99"/>
    <w:rsid w:val="0075379C"/>
    <w:rPr>
      <w:sz w:val="18"/>
      <w:szCs w:val="18"/>
    </w:rPr>
  </w:style>
  <w:style w:type="paragraph" w:customStyle="1" w:styleId="1">
    <w:name w:val="列出段落1"/>
    <w:basedOn w:val="a"/>
    <w:autoRedefine/>
    <w:qFormat/>
    <w:rsid w:val="0075379C"/>
    <w:pPr>
      <w:ind w:firstLineChars="200" w:firstLine="420"/>
    </w:pPr>
    <w:rPr>
      <w:rFonts w:ascii="Calibri" w:hAnsi="Calibri"/>
      <w:sz w:val="20"/>
    </w:rPr>
  </w:style>
  <w:style w:type="paragraph" w:styleId="a0">
    <w:name w:val="Normal Indent"/>
    <w:basedOn w:val="a"/>
    <w:uiPriority w:val="99"/>
    <w:semiHidden/>
    <w:unhideWhenUsed/>
    <w:rsid w:val="007537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2024-04-18T01:38:00Z</dcterms:created>
  <dcterms:modified xsi:type="dcterms:W3CDTF">2024-04-18T01:38:00Z</dcterms:modified>
</cp:coreProperties>
</file>